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005A3" w14:textId="32B2949D" w:rsidR="001A69D1" w:rsidRPr="00ED41F4" w:rsidRDefault="00863100" w:rsidP="00ED41F4">
      <w:pPr>
        <w:jc w:val="center"/>
        <w:rPr>
          <w:rFonts w:ascii="メイリオ" w:eastAsia="メイリオ" w:hAnsi="メイリオ"/>
          <w:b/>
          <w:bCs/>
          <w:sz w:val="24"/>
          <w:szCs w:val="28"/>
        </w:rPr>
      </w:pPr>
      <w:r w:rsidRPr="00F41E98">
        <w:rPr>
          <w:rFonts w:ascii="メイリオ" w:eastAsia="メイリオ" w:hAnsi="メイリオ"/>
          <w:b/>
          <w:bCs/>
          <w:noProof/>
          <w:color w:val="000000" w:themeColor="text1"/>
          <w:sz w:val="28"/>
          <w:szCs w:val="32"/>
        </w:rPr>
        <mc:AlternateContent>
          <mc:Choice Requires="wps">
            <w:drawing>
              <wp:anchor distT="0" distB="0" distL="114300" distR="114300" simplePos="0" relativeHeight="251657216" behindDoc="0" locked="0" layoutInCell="1" allowOverlap="1" wp14:anchorId="2EEFA2E9" wp14:editId="1A0DBE16">
                <wp:simplePos x="0" y="0"/>
                <wp:positionH relativeFrom="column">
                  <wp:posOffset>4861560</wp:posOffset>
                </wp:positionH>
                <wp:positionV relativeFrom="paragraph">
                  <wp:posOffset>-395605</wp:posOffset>
                </wp:positionV>
                <wp:extent cx="124777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47775"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38424" w14:textId="63A9CE4C" w:rsidR="00D67AE1" w:rsidRPr="00D67AE1" w:rsidRDefault="006D68D2" w:rsidP="006D68D2">
                            <w:pPr>
                              <w:spacing w:line="320" w:lineRule="exact"/>
                              <w:rPr>
                                <w:rFonts w:ascii="メイリオ" w:eastAsia="メイリオ" w:hAnsi="メイリオ"/>
                                <w:color w:val="000000" w:themeColor="text1"/>
                                <w:sz w:val="24"/>
                                <w:szCs w:val="28"/>
                              </w:rPr>
                            </w:pPr>
                            <w:r>
                              <w:rPr>
                                <w:rFonts w:ascii="メイリオ" w:eastAsia="メイリオ" w:hAnsi="メイリオ" w:hint="eastAsia"/>
                                <w:color w:val="000000" w:themeColor="text1"/>
                                <w:sz w:val="24"/>
                                <w:szCs w:val="28"/>
                              </w:rPr>
                              <w:t>０</w:t>
                            </w:r>
                            <w:r w:rsidR="00863100">
                              <w:rPr>
                                <w:rFonts w:ascii="メイリオ" w:eastAsia="メイリオ" w:hAnsi="メイリオ" w:hint="eastAsia"/>
                                <w:color w:val="000000" w:themeColor="text1"/>
                                <w:sz w:val="24"/>
                                <w:szCs w:val="28"/>
                              </w:rPr>
                              <w:t>４</w:t>
                            </w:r>
                            <w:r w:rsidR="002D3791">
                              <w:rPr>
                                <w:rFonts w:ascii="メイリオ" w:eastAsia="メイリオ" w:hAnsi="メイリオ" w:hint="eastAsia"/>
                                <w:color w:val="000000" w:themeColor="text1"/>
                                <w:sz w:val="24"/>
                                <w:szCs w:val="28"/>
                              </w:rPr>
                              <w:t xml:space="preserve">　</w:t>
                            </w:r>
                            <w:r w:rsidR="00863100">
                              <w:rPr>
                                <w:rFonts w:ascii="メイリオ" w:eastAsia="メイリオ" w:hAnsi="メイリオ" w:hint="eastAsia"/>
                                <w:color w:val="000000" w:themeColor="text1"/>
                                <w:sz w:val="24"/>
                                <w:szCs w:val="28"/>
                              </w:rPr>
                              <w:t>地区社協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EFA2E9" id="正方形/長方形 2" o:spid="_x0000_s1026" style="position:absolute;left:0;text-align:left;margin-left:382.8pt;margin-top:-31.15pt;width:98.25pt;height:2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" fillcolor="white [3212]" strokecolor="black [3213]" strokeweight="1pt">
                <v:textbox>
                  <w:txbxContent>
                    <w:p w14:paraId="29E38424" w14:textId="63A9CE4C" w:rsidR="00D67AE1" w:rsidRPr="00D67AE1" w:rsidRDefault="006D68D2" w:rsidP="006D68D2">
                      <w:pPr>
                        <w:spacing w:line="320" w:lineRule="exact"/>
                        <w:rPr>
                          <w:rFonts w:ascii="メイリオ" w:eastAsia="メイリオ" w:hAnsi="メイリオ"/>
                          <w:color w:val="000000" w:themeColor="text1"/>
                          <w:sz w:val="24"/>
                          <w:szCs w:val="28"/>
                        </w:rPr>
                      </w:pPr>
                      <w:r>
                        <w:rPr>
                          <w:rFonts w:ascii="メイリオ" w:eastAsia="メイリオ" w:hAnsi="メイリオ" w:hint="eastAsia"/>
                          <w:color w:val="000000" w:themeColor="text1"/>
                          <w:sz w:val="24"/>
                          <w:szCs w:val="28"/>
                        </w:rPr>
                        <w:t>０</w:t>
                      </w:r>
                      <w:r w:rsidR="00863100">
                        <w:rPr>
                          <w:rFonts w:ascii="メイリオ" w:eastAsia="メイリオ" w:hAnsi="メイリオ" w:hint="eastAsia"/>
                          <w:color w:val="000000" w:themeColor="text1"/>
                          <w:sz w:val="24"/>
                          <w:szCs w:val="28"/>
                        </w:rPr>
                        <w:t>４</w:t>
                      </w:r>
                      <w:r w:rsidR="002D3791">
                        <w:rPr>
                          <w:rFonts w:ascii="メイリオ" w:eastAsia="メイリオ" w:hAnsi="メイリオ" w:hint="eastAsia"/>
                          <w:color w:val="000000" w:themeColor="text1"/>
                          <w:sz w:val="24"/>
                          <w:szCs w:val="28"/>
                        </w:rPr>
                        <w:t xml:space="preserve">　</w:t>
                      </w:r>
                      <w:r w:rsidR="00863100">
                        <w:rPr>
                          <w:rFonts w:ascii="メイリオ" w:eastAsia="メイリオ" w:hAnsi="メイリオ" w:hint="eastAsia"/>
                          <w:color w:val="000000" w:themeColor="text1"/>
                          <w:sz w:val="24"/>
                          <w:szCs w:val="28"/>
                        </w:rPr>
                        <w:t>地区社協</w:t>
                      </w:r>
                    </w:p>
                  </w:txbxContent>
                </v:textbox>
              </v:rect>
            </w:pict>
          </mc:Fallback>
        </mc:AlternateContent>
      </w:r>
      <w:r w:rsidR="006D68D2" w:rsidRPr="00F41E98">
        <w:rPr>
          <w:rFonts w:ascii="メイリオ" w:eastAsia="メイリオ" w:hAnsi="メイリオ"/>
          <w:b/>
          <w:bCs/>
          <w:noProof/>
          <w:color w:val="000000" w:themeColor="text1"/>
          <w:sz w:val="28"/>
          <w:szCs w:val="32"/>
        </w:rPr>
        <mc:AlternateContent>
          <mc:Choice Requires="wps">
            <w:drawing>
              <wp:anchor distT="0" distB="0" distL="114300" distR="114300" simplePos="0" relativeHeight="251656192" behindDoc="0" locked="0" layoutInCell="1" allowOverlap="1" wp14:anchorId="76C28C95" wp14:editId="3B26B0B7">
                <wp:simplePos x="0" y="0"/>
                <wp:positionH relativeFrom="column">
                  <wp:posOffset>3810</wp:posOffset>
                </wp:positionH>
                <wp:positionV relativeFrom="paragraph">
                  <wp:posOffset>346710</wp:posOffset>
                </wp:positionV>
                <wp:extent cx="6105525" cy="6381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6105525" cy="638175"/>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5B837EBA" w14:textId="34ED502C" w:rsidR="00ED41F4" w:rsidRPr="00ED41F4" w:rsidRDefault="00ED41F4" w:rsidP="00ED41F4">
                            <w:pPr>
                              <w:jc w:val="center"/>
                              <w:rPr>
                                <w:rFonts w:ascii="メイリオ" w:eastAsia="メイリオ" w:hAnsi="メイリオ"/>
                                <w:b/>
                                <w:bCs/>
                                <w:sz w:val="36"/>
                                <w:szCs w:val="40"/>
                              </w:rPr>
                            </w:pPr>
                            <w:r w:rsidRPr="00F41E98">
                              <w:rPr>
                                <w:rFonts w:ascii="メイリオ" w:eastAsia="メイリオ" w:hAnsi="メイリオ" w:hint="eastAsia"/>
                                <w:b/>
                                <w:bCs/>
                                <w:sz w:val="52"/>
                                <w:szCs w:val="56"/>
                              </w:rPr>
                              <w:t>配分希望</w:t>
                            </w:r>
                            <w:r w:rsidR="0087562E" w:rsidRPr="00F41E98">
                              <w:rPr>
                                <w:rFonts w:ascii="メイリオ" w:eastAsia="メイリオ" w:hAnsi="メイリオ" w:hint="eastAsia"/>
                                <w:b/>
                                <w:bCs/>
                                <w:sz w:val="52"/>
                                <w:szCs w:val="56"/>
                              </w:rPr>
                              <w:t>の</w:t>
                            </w:r>
                            <w:r w:rsidR="00863100" w:rsidRPr="00F41E98">
                              <w:rPr>
                                <w:rFonts w:ascii="メイリオ" w:eastAsia="メイリオ" w:hAnsi="メイリオ" w:hint="eastAsia"/>
                                <w:b/>
                                <w:bCs/>
                                <w:sz w:val="52"/>
                                <w:szCs w:val="56"/>
                              </w:rPr>
                              <w:t>地区社協</w:t>
                            </w:r>
                            <w:r w:rsidRPr="00F41E98">
                              <w:rPr>
                                <w:rFonts w:ascii="メイリオ" w:eastAsia="メイリオ" w:hAnsi="メイリオ" w:hint="eastAsia"/>
                                <w:b/>
                                <w:bCs/>
                                <w:sz w:val="52"/>
                                <w:szCs w:val="56"/>
                              </w:rPr>
                              <w:t>募集について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C28C95" id="正方形/長方形 1" o:spid="_x0000_s1027" style="position:absolute;left:0;text-align:left;margin-left:.3pt;margin-top:27.3pt;width:480.75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" fillcolor="black [3213]" stroked="f" strokeweight="1pt">
                <v:textbox>
                  <w:txbxContent>
                    <w:p w14:paraId="5B837EBA" w14:textId="34ED502C" w:rsidR="00ED41F4" w:rsidRPr="00ED41F4" w:rsidRDefault="00ED41F4" w:rsidP="00ED41F4">
                      <w:pPr>
                        <w:jc w:val="center"/>
                        <w:rPr>
                          <w:rFonts w:ascii="メイリオ" w:eastAsia="メイリオ" w:hAnsi="メイリオ"/>
                          <w:b/>
                          <w:bCs/>
                          <w:sz w:val="36"/>
                          <w:szCs w:val="40"/>
                        </w:rPr>
                      </w:pPr>
                      <w:r w:rsidRPr="00F41E98">
                        <w:rPr>
                          <w:rFonts w:ascii="メイリオ" w:eastAsia="メイリオ" w:hAnsi="メイリオ" w:hint="eastAsia"/>
                          <w:b/>
                          <w:bCs/>
                          <w:sz w:val="52"/>
                          <w:szCs w:val="56"/>
                        </w:rPr>
                        <w:t>配分希望</w:t>
                      </w:r>
                      <w:r w:rsidR="0087562E" w:rsidRPr="00F41E98">
                        <w:rPr>
                          <w:rFonts w:ascii="メイリオ" w:eastAsia="メイリオ" w:hAnsi="メイリオ" w:hint="eastAsia"/>
                          <w:b/>
                          <w:bCs/>
                          <w:sz w:val="52"/>
                          <w:szCs w:val="56"/>
                        </w:rPr>
                        <w:t>の</w:t>
                      </w:r>
                      <w:r w:rsidR="00863100" w:rsidRPr="00F41E98">
                        <w:rPr>
                          <w:rFonts w:ascii="メイリオ" w:eastAsia="メイリオ" w:hAnsi="メイリオ" w:hint="eastAsia"/>
                          <w:b/>
                          <w:bCs/>
                          <w:sz w:val="52"/>
                          <w:szCs w:val="56"/>
                        </w:rPr>
                        <w:t>地区社協</w:t>
                      </w:r>
                      <w:r w:rsidRPr="00F41E98">
                        <w:rPr>
                          <w:rFonts w:ascii="メイリオ" w:eastAsia="メイリオ" w:hAnsi="メイリオ" w:hint="eastAsia"/>
                          <w:b/>
                          <w:bCs/>
                          <w:sz w:val="52"/>
                          <w:szCs w:val="56"/>
                        </w:rPr>
                        <w:t>募集について</w:t>
                      </w:r>
                    </w:p>
                  </w:txbxContent>
                </v:textbox>
              </v:rect>
            </w:pict>
          </mc:Fallback>
        </mc:AlternateContent>
      </w:r>
      <w:r w:rsidR="0057106B" w:rsidRPr="00F41E98">
        <w:rPr>
          <w:rFonts w:ascii="メイリオ" w:eastAsia="メイリオ" w:hAnsi="メイリオ"/>
          <w:b/>
          <w:bCs/>
          <w:color w:val="000000" w:themeColor="text1"/>
          <w:sz w:val="28"/>
          <w:szCs w:val="32"/>
        </w:rPr>
        <w:t>令和３年度</w:t>
      </w:r>
      <w:r w:rsidR="00AB1D09" w:rsidRPr="00F41E98">
        <w:rPr>
          <w:rFonts w:ascii="メイリオ" w:eastAsia="メイリオ" w:hAnsi="メイリオ" w:hint="eastAsia"/>
          <w:b/>
          <w:bCs/>
          <w:color w:val="000000" w:themeColor="text1"/>
          <w:sz w:val="28"/>
          <w:szCs w:val="32"/>
        </w:rPr>
        <w:t>地域</w:t>
      </w:r>
      <w:r w:rsidR="00ED41F4" w:rsidRPr="00F41E98">
        <w:rPr>
          <w:rFonts w:ascii="メイリオ" w:eastAsia="メイリオ" w:hAnsi="メイリオ" w:hint="eastAsia"/>
          <w:b/>
          <w:bCs/>
          <w:color w:val="000000" w:themeColor="text1"/>
          <w:sz w:val="28"/>
          <w:szCs w:val="32"/>
        </w:rPr>
        <w:t>歳末</w:t>
      </w:r>
      <w:r w:rsidR="0057106B" w:rsidRPr="00F41E98">
        <w:rPr>
          <w:rFonts w:ascii="メイリオ" w:eastAsia="メイリオ" w:hAnsi="メイリオ"/>
          <w:b/>
          <w:bCs/>
          <w:color w:val="000000" w:themeColor="text1"/>
          <w:sz w:val="28"/>
          <w:szCs w:val="32"/>
        </w:rPr>
        <w:t>たすけあい募金</w:t>
      </w:r>
    </w:p>
    <w:p w14:paraId="03EF965B" w14:textId="1967E087" w:rsidR="00ED41F4" w:rsidRDefault="00ED41F4" w:rsidP="00ED41F4">
      <w:pPr>
        <w:jc w:val="center"/>
        <w:rPr>
          <w:rFonts w:ascii="メイリオ" w:eastAsia="メイリオ" w:hAnsi="メイリオ"/>
          <w:sz w:val="24"/>
          <w:szCs w:val="28"/>
        </w:rPr>
      </w:pPr>
    </w:p>
    <w:p w14:paraId="0C5D674B" w14:textId="2BB85423" w:rsidR="00172E5E" w:rsidRDefault="00172E5E" w:rsidP="00496B6A">
      <w:pPr>
        <w:spacing w:line="360" w:lineRule="exact"/>
        <w:rPr>
          <w:rFonts w:ascii="メイリオ" w:eastAsia="メイリオ" w:hAnsi="メイリオ"/>
          <w:b/>
          <w:bCs/>
          <w:color w:val="FFFFFF" w:themeColor="background1"/>
          <w:sz w:val="24"/>
          <w:szCs w:val="24"/>
          <w:highlight w:val="darkRed"/>
        </w:rPr>
      </w:pPr>
    </w:p>
    <w:p w14:paraId="342E3A57" w14:textId="77777777" w:rsidR="007E0AE0" w:rsidRDefault="007E0AE0" w:rsidP="007E0AE0">
      <w:pPr>
        <w:spacing w:line="320" w:lineRule="exact"/>
        <w:ind w:left="211" w:hangingChars="100" w:hanging="211"/>
        <w:rPr>
          <w:rFonts w:ascii="メイリオ" w:eastAsia="メイリオ" w:hAnsi="メイリオ"/>
          <w:sz w:val="22"/>
        </w:rPr>
      </w:pPr>
      <w:r>
        <w:rPr>
          <w:rFonts w:ascii="メイリオ" w:eastAsia="メイリオ" w:hAnsi="メイリオ"/>
          <w:noProof/>
          <w:sz w:val="22"/>
        </w:rPr>
        <w:drawing>
          <wp:anchor distT="0" distB="0" distL="114300" distR="114300" simplePos="0" relativeHeight="251678720" behindDoc="0" locked="0" layoutInCell="1" allowOverlap="1" wp14:anchorId="5EDD9033" wp14:editId="74F1E72A">
            <wp:simplePos x="0" y="0"/>
            <wp:positionH relativeFrom="column">
              <wp:posOffset>4727755</wp:posOffset>
            </wp:positionH>
            <wp:positionV relativeFrom="paragraph">
              <wp:posOffset>97155</wp:posOffset>
            </wp:positionV>
            <wp:extent cx="1381125" cy="1322242"/>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125" cy="13222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0E22F" w14:textId="77777777" w:rsidR="007E0AE0" w:rsidRDefault="007E0AE0" w:rsidP="007E0AE0">
      <w:pPr>
        <w:spacing w:line="320" w:lineRule="exact"/>
        <w:ind w:left="231" w:hangingChars="100" w:hanging="231"/>
        <w:rPr>
          <w:rFonts w:ascii="メイリオ" w:eastAsia="メイリオ" w:hAnsi="メイリオ"/>
          <w:b/>
          <w:bCs/>
          <w:color w:val="000000" w:themeColor="text1"/>
          <w:sz w:val="24"/>
          <w:szCs w:val="24"/>
        </w:rPr>
      </w:pPr>
      <w:r w:rsidRPr="00FE67ED">
        <w:rPr>
          <w:rFonts w:ascii="メイリオ" w:eastAsia="メイリオ" w:hAnsi="メイリオ" w:hint="eastAsia"/>
          <w:b/>
          <w:bCs/>
          <w:color w:val="000000" w:themeColor="text1"/>
          <w:sz w:val="24"/>
          <w:szCs w:val="24"/>
        </w:rPr>
        <w:t xml:space="preserve">１　</w:t>
      </w:r>
      <w:r>
        <w:rPr>
          <w:rFonts w:ascii="メイリオ" w:eastAsia="メイリオ" w:hAnsi="メイリオ" w:hint="eastAsia"/>
          <w:b/>
          <w:bCs/>
          <w:color w:val="000000" w:themeColor="text1"/>
          <w:sz w:val="24"/>
          <w:szCs w:val="24"/>
        </w:rPr>
        <w:t>配分事業の趣旨</w:t>
      </w:r>
    </w:p>
    <w:p w14:paraId="27722953" w14:textId="77777777" w:rsidR="007E0AE0" w:rsidRDefault="007E0AE0" w:rsidP="007E0AE0">
      <w:pPr>
        <w:spacing w:line="320" w:lineRule="exact"/>
        <w:ind w:leftChars="200" w:left="402" w:firstLineChars="100" w:firstLine="211"/>
        <w:rPr>
          <w:rFonts w:ascii="メイリオ" w:eastAsia="メイリオ" w:hAnsi="メイリオ"/>
          <w:sz w:val="22"/>
        </w:rPr>
      </w:pPr>
      <w:r w:rsidRPr="00D67AE1">
        <w:rPr>
          <w:rFonts w:ascii="メイリオ" w:eastAsia="メイリオ" w:hAnsi="メイリオ" w:hint="eastAsia"/>
          <w:sz w:val="22"/>
        </w:rPr>
        <w:t>宇都宮市社会福祉協議会では、</w:t>
      </w:r>
      <w:r>
        <w:rPr>
          <w:rFonts w:ascii="メイリオ" w:eastAsia="メイリオ" w:hAnsi="メイリオ" w:hint="eastAsia"/>
          <w:sz w:val="22"/>
        </w:rPr>
        <w:t>地域において、誰もが孤立することなく</w:t>
      </w:r>
    </w:p>
    <w:p w14:paraId="61A81F8E" w14:textId="6BBA1B15" w:rsidR="007E0AE0" w:rsidRDefault="007E0AE0" w:rsidP="007E0AE0">
      <w:pPr>
        <w:spacing w:line="320" w:lineRule="exact"/>
        <w:ind w:leftChars="200" w:left="402"/>
        <w:rPr>
          <w:rFonts w:ascii="メイリオ" w:eastAsia="メイリオ" w:hAnsi="メイリオ"/>
          <w:sz w:val="22"/>
        </w:rPr>
      </w:pPr>
      <w:r>
        <w:rPr>
          <w:rFonts w:ascii="メイリオ" w:eastAsia="メイリオ" w:hAnsi="メイリオ" w:hint="eastAsia"/>
          <w:sz w:val="22"/>
        </w:rPr>
        <w:t>安心して暮らすことができるよう、市民の皆さまから寄せられたあたたか</w:t>
      </w:r>
      <w:r w:rsidR="0042145F">
        <w:rPr>
          <w:rFonts w:ascii="メイリオ" w:eastAsia="メイリオ" w:hAnsi="メイリオ" w:hint="eastAsia"/>
          <w:sz w:val="22"/>
        </w:rPr>
        <w:t>な</w:t>
      </w:r>
    </w:p>
    <w:p w14:paraId="09CF7297" w14:textId="1BD9E0D1" w:rsidR="007E0AE0" w:rsidRDefault="007E0AE0" w:rsidP="007E0AE0">
      <w:pPr>
        <w:spacing w:line="320" w:lineRule="exact"/>
        <w:ind w:leftChars="200" w:left="402"/>
        <w:rPr>
          <w:rFonts w:ascii="メイリオ" w:eastAsia="メイリオ" w:hAnsi="メイリオ"/>
          <w:sz w:val="22"/>
        </w:rPr>
      </w:pPr>
      <w:r>
        <w:rPr>
          <w:rFonts w:ascii="メイリオ" w:eastAsia="メイリオ" w:hAnsi="メイリオ" w:hint="eastAsia"/>
          <w:sz w:val="22"/>
        </w:rPr>
        <w:t>善意の募金を配分し、市内のさらなる地域福祉の推進を図ることを目的</w:t>
      </w:r>
      <w:r w:rsidR="0042145F">
        <w:rPr>
          <w:rFonts w:ascii="メイリオ" w:eastAsia="メイリオ" w:hAnsi="メイリオ" w:hint="eastAsia"/>
          <w:sz w:val="22"/>
        </w:rPr>
        <w:t>に、</w:t>
      </w:r>
    </w:p>
    <w:p w14:paraId="766BC2D3" w14:textId="45CF2D9B" w:rsidR="007E0AE0" w:rsidRDefault="007E0AE0" w:rsidP="007E0AE0">
      <w:pPr>
        <w:spacing w:line="320" w:lineRule="exact"/>
        <w:ind w:leftChars="200" w:left="402"/>
        <w:rPr>
          <w:rFonts w:ascii="メイリオ" w:eastAsia="メイリオ" w:hAnsi="メイリオ"/>
          <w:sz w:val="22"/>
        </w:rPr>
      </w:pPr>
      <w:r>
        <w:rPr>
          <w:rFonts w:ascii="メイリオ" w:eastAsia="メイリオ" w:hAnsi="メイリオ" w:hint="eastAsia"/>
          <w:sz w:val="22"/>
        </w:rPr>
        <w:t>歳末たすけあい募金配分事業を実施します。</w:t>
      </w:r>
    </w:p>
    <w:p w14:paraId="59809057" w14:textId="77777777" w:rsidR="007E0AE0" w:rsidRPr="007E0AE0" w:rsidRDefault="007E0AE0" w:rsidP="00496B6A">
      <w:pPr>
        <w:spacing w:line="360" w:lineRule="exact"/>
        <w:rPr>
          <w:rFonts w:ascii="メイリオ" w:eastAsia="メイリオ" w:hAnsi="メイリオ"/>
          <w:b/>
          <w:bCs/>
          <w:color w:val="FFFFFF" w:themeColor="background1"/>
          <w:sz w:val="24"/>
          <w:szCs w:val="24"/>
          <w:highlight w:val="darkRed"/>
        </w:rPr>
      </w:pPr>
    </w:p>
    <w:p w14:paraId="666AEADE" w14:textId="2EC55C57" w:rsidR="003E0026" w:rsidRPr="00884354" w:rsidRDefault="007E0AE0" w:rsidP="00496B6A">
      <w:pPr>
        <w:spacing w:line="360" w:lineRule="exact"/>
        <w:rPr>
          <w:rFonts w:ascii="メイリオ" w:eastAsia="メイリオ" w:hAnsi="メイリオ"/>
          <w:b/>
          <w:bCs/>
          <w:color w:val="000000" w:themeColor="text1"/>
          <w:sz w:val="24"/>
        </w:rPr>
      </w:pPr>
      <w:r w:rsidRPr="00884354">
        <w:rPr>
          <w:rFonts w:ascii="メイリオ" w:eastAsia="メイリオ" w:hAnsi="メイリオ" w:hint="eastAsia"/>
          <w:b/>
          <w:bCs/>
          <w:color w:val="000000" w:themeColor="text1"/>
          <w:sz w:val="24"/>
        </w:rPr>
        <w:t>２</w:t>
      </w:r>
      <w:r w:rsidR="003E0026" w:rsidRPr="00884354">
        <w:rPr>
          <w:rFonts w:ascii="メイリオ" w:eastAsia="メイリオ" w:hAnsi="メイリオ"/>
          <w:b/>
          <w:bCs/>
          <w:color w:val="000000" w:themeColor="text1"/>
          <w:sz w:val="24"/>
        </w:rPr>
        <w:t xml:space="preserve">　配分金額</w:t>
      </w:r>
      <w:r w:rsidR="00F92D6A" w:rsidRPr="00884354">
        <w:rPr>
          <w:rFonts w:ascii="メイリオ" w:eastAsia="メイリオ" w:hAnsi="メイリオ" w:hint="eastAsia"/>
          <w:b/>
          <w:bCs/>
          <w:color w:val="000000" w:themeColor="text1"/>
          <w:sz w:val="24"/>
        </w:rPr>
        <w:t xml:space="preserve">　</w:t>
      </w:r>
    </w:p>
    <w:p w14:paraId="7A5D5FD4" w14:textId="77777777" w:rsidR="00F0532C" w:rsidRDefault="00F0532C" w:rsidP="00F0532C">
      <w:pPr>
        <w:spacing w:line="360" w:lineRule="exact"/>
        <w:rPr>
          <w:rFonts w:ascii="メイリオ" w:eastAsia="メイリオ" w:hAnsi="メイリオ" w:cs="ＭＳ 明朝"/>
          <w:sz w:val="22"/>
        </w:rPr>
      </w:pPr>
      <w:r>
        <w:rPr>
          <w:rFonts w:ascii="メイリオ" w:eastAsia="メイリオ" w:hAnsi="メイリオ" w:cs="ＭＳ 明朝" w:hint="eastAsia"/>
          <w:sz w:val="22"/>
        </w:rPr>
        <w:t xml:space="preserve">　　「均等割」と「世帯割」の合計</w:t>
      </w:r>
    </w:p>
    <w:p w14:paraId="3B389920" w14:textId="26CA76C6" w:rsidR="00F0532C" w:rsidRDefault="00F0532C" w:rsidP="00F0532C">
      <w:pPr>
        <w:spacing w:line="360" w:lineRule="exact"/>
        <w:ind w:firstLineChars="300" w:firstLine="632"/>
        <w:rPr>
          <w:rFonts w:ascii="メイリオ" w:eastAsia="メイリオ" w:hAnsi="メイリオ" w:cs="ＭＳ 明朝"/>
          <w:sz w:val="22"/>
        </w:rPr>
      </w:pPr>
      <w:r>
        <w:rPr>
          <w:rFonts w:ascii="メイリオ" w:eastAsia="メイリオ" w:hAnsi="メイリオ" w:cs="ＭＳ 明朝" w:hint="eastAsia"/>
          <w:sz w:val="22"/>
        </w:rPr>
        <w:t>・均等割：地区一律６３</w:t>
      </w:r>
      <w:r w:rsidR="00D54923">
        <w:rPr>
          <w:rFonts w:ascii="メイリオ" w:eastAsia="メイリオ" w:hAnsi="メイリオ" w:cs="ＭＳ 明朝" w:hint="eastAsia"/>
          <w:sz w:val="22"/>
        </w:rPr>
        <w:t>,</w:t>
      </w:r>
      <w:r>
        <w:rPr>
          <w:rFonts w:ascii="メイリオ" w:eastAsia="メイリオ" w:hAnsi="メイリオ" w:cs="ＭＳ 明朝" w:hint="eastAsia"/>
          <w:sz w:val="22"/>
        </w:rPr>
        <w:t>０００円</w:t>
      </w:r>
    </w:p>
    <w:p w14:paraId="438FD33B" w14:textId="35A5CF94" w:rsidR="0009083F" w:rsidRDefault="00F0532C" w:rsidP="0009083F">
      <w:pPr>
        <w:spacing w:line="360" w:lineRule="exact"/>
        <w:ind w:leftChars="300" w:left="1656" w:hangingChars="500" w:hanging="1054"/>
        <w:rPr>
          <w:rFonts w:ascii="ＭＳ ゴシック" w:eastAsia="ＭＳ ゴシック" w:hAnsi="ＭＳ ゴシック"/>
          <w:b/>
          <w:sz w:val="22"/>
        </w:rPr>
      </w:pPr>
      <w:r>
        <w:rPr>
          <w:rFonts w:ascii="メイリオ" w:eastAsia="メイリオ" w:hAnsi="メイリオ" w:cs="ＭＳ 明朝" w:hint="eastAsia"/>
          <w:sz w:val="22"/>
        </w:rPr>
        <w:t>・世帯割：自治会加入世帯数１</w:t>
      </w:r>
      <w:r w:rsidR="00D54923">
        <w:rPr>
          <w:rFonts w:ascii="メイリオ" w:eastAsia="メイリオ" w:hAnsi="メイリオ" w:cs="ＭＳ 明朝" w:hint="eastAsia"/>
          <w:sz w:val="22"/>
        </w:rPr>
        <w:t>,</w:t>
      </w:r>
      <w:r>
        <w:rPr>
          <w:rFonts w:ascii="メイリオ" w:eastAsia="メイリオ" w:hAnsi="メイリオ" w:cs="ＭＳ 明朝" w:hint="eastAsia"/>
          <w:sz w:val="22"/>
        </w:rPr>
        <w:t>５００世帯未満４９</w:t>
      </w:r>
      <w:r w:rsidR="00D54923">
        <w:rPr>
          <w:rFonts w:ascii="メイリオ" w:eastAsia="メイリオ" w:hAnsi="メイリオ" w:cs="ＭＳ 明朝" w:hint="eastAsia"/>
          <w:sz w:val="22"/>
        </w:rPr>
        <w:t>,</w:t>
      </w:r>
      <w:r w:rsidR="0042145F">
        <w:rPr>
          <w:rFonts w:ascii="メイリオ" w:eastAsia="メイリオ" w:hAnsi="メイリオ" w:cs="ＭＳ 明朝" w:hint="eastAsia"/>
          <w:sz w:val="22"/>
        </w:rPr>
        <w:t>０００円を基準とし、５００世帯増</w:t>
      </w:r>
      <w:r>
        <w:rPr>
          <w:rFonts w:ascii="メイリオ" w:eastAsia="メイリオ" w:hAnsi="メイリオ" w:cs="ＭＳ 明朝" w:hint="eastAsia"/>
          <w:sz w:val="22"/>
        </w:rPr>
        <w:t>ごとに３</w:t>
      </w:r>
      <w:r w:rsidR="00D54923">
        <w:rPr>
          <w:rFonts w:ascii="メイリオ" w:eastAsia="メイリオ" w:hAnsi="メイリオ" w:cs="ＭＳ 明朝" w:hint="eastAsia"/>
          <w:sz w:val="22"/>
        </w:rPr>
        <w:t>,</w:t>
      </w:r>
      <w:r>
        <w:rPr>
          <w:rFonts w:ascii="メイリオ" w:eastAsia="メイリオ" w:hAnsi="メイリオ" w:cs="ＭＳ 明朝" w:hint="eastAsia"/>
          <w:sz w:val="22"/>
        </w:rPr>
        <w:t>５００円を加算</w:t>
      </w:r>
      <w:r w:rsidR="00581AD9">
        <w:rPr>
          <w:rFonts w:ascii="メイリオ" w:eastAsia="メイリオ" w:hAnsi="メイリオ" w:cs="ＭＳ 明朝" w:hint="eastAsia"/>
          <w:sz w:val="22"/>
        </w:rPr>
        <w:t xml:space="preserve">　（※世帯</w:t>
      </w:r>
      <w:bookmarkStart w:id="0" w:name="_GoBack"/>
      <w:bookmarkEnd w:id="0"/>
      <w:r w:rsidR="00581AD9">
        <w:rPr>
          <w:rFonts w:ascii="メイリオ" w:eastAsia="メイリオ" w:hAnsi="メイリオ" w:cs="ＭＳ 明朝" w:hint="eastAsia"/>
          <w:sz w:val="22"/>
        </w:rPr>
        <w:t>数の基準日は、</w:t>
      </w:r>
      <w:r w:rsidR="00581AD9" w:rsidRPr="00581AD9">
        <w:rPr>
          <w:rFonts w:ascii="メイリオ" w:eastAsia="メイリオ" w:hAnsi="メイリオ" w:cs="ＭＳ 明朝" w:hint="eastAsia"/>
          <w:b/>
          <w:sz w:val="22"/>
        </w:rPr>
        <w:t>令和３年４月１日</w:t>
      </w:r>
      <w:r w:rsidR="00581AD9">
        <w:rPr>
          <w:rFonts w:ascii="メイリオ" w:eastAsia="メイリオ" w:hAnsi="メイリオ" w:cs="ＭＳ 明朝" w:hint="eastAsia"/>
          <w:sz w:val="22"/>
        </w:rPr>
        <w:t>時点）</w:t>
      </w:r>
    </w:p>
    <w:tbl>
      <w:tblPr>
        <w:tblStyle w:val="a4"/>
        <w:tblW w:w="9355" w:type="dxa"/>
        <w:tblInd w:w="279" w:type="dxa"/>
        <w:tblLook w:val="04A0" w:firstRow="1" w:lastRow="0" w:firstColumn="1" w:lastColumn="0" w:noHBand="0" w:noVBand="1"/>
      </w:tblPr>
      <w:tblGrid>
        <w:gridCol w:w="9355"/>
      </w:tblGrid>
      <w:tr w:rsidR="00884354" w14:paraId="3F0968C7" w14:textId="77777777" w:rsidTr="008A1B66">
        <w:trPr>
          <w:trHeight w:val="2053"/>
        </w:trPr>
        <w:tc>
          <w:tcPr>
            <w:tcW w:w="9355" w:type="dxa"/>
          </w:tcPr>
          <w:p w14:paraId="627C482A" w14:textId="77777777" w:rsidR="00884354" w:rsidRPr="00571EDE" w:rsidRDefault="00884354" w:rsidP="008A1B66">
            <w:pPr>
              <w:spacing w:line="340" w:lineRule="exact"/>
              <w:rPr>
                <w:rFonts w:ascii="メイリオ" w:eastAsia="メイリオ" w:hAnsi="メイリオ"/>
                <w:b/>
                <w:sz w:val="22"/>
              </w:rPr>
            </w:pPr>
            <w:r w:rsidRPr="00571EDE">
              <w:rPr>
                <w:rFonts w:ascii="メイリオ" w:eastAsia="メイリオ" w:hAnsi="メイリオ" w:hint="eastAsia"/>
                <w:b/>
                <w:sz w:val="22"/>
              </w:rPr>
              <w:t>（配分金額の減額について）</w:t>
            </w:r>
          </w:p>
          <w:p w14:paraId="54E95A49" w14:textId="77777777" w:rsidR="00884354" w:rsidRDefault="00884354" w:rsidP="008A1B66">
            <w:pPr>
              <w:spacing w:line="340" w:lineRule="exact"/>
              <w:ind w:left="812" w:hangingChars="300" w:hanging="812"/>
              <w:rPr>
                <w:rFonts w:ascii="メイリオ" w:eastAsia="メイリオ" w:hAnsi="メイリオ"/>
                <w:bCs/>
                <w:sz w:val="22"/>
              </w:rPr>
            </w:pPr>
            <w:r w:rsidRPr="00274736">
              <w:rPr>
                <w:rFonts w:ascii="メイリオ" w:eastAsia="メイリオ" w:hAnsi="メイリオ"/>
                <w:b/>
                <w:bCs/>
                <w:sz w:val="28"/>
              </w:rPr>
              <w:t>「令和３年度は、算出方法を３割減額」</w:t>
            </w:r>
            <w:r>
              <w:rPr>
                <w:rFonts w:ascii="メイリオ" w:eastAsia="メイリオ" w:hAnsi="メイリオ"/>
                <w:bCs/>
                <w:sz w:val="22"/>
              </w:rPr>
              <w:t>して配分します。</w:t>
            </w:r>
          </w:p>
          <w:p w14:paraId="173972FF" w14:textId="77777777" w:rsidR="00884354" w:rsidRPr="00C00D4F" w:rsidRDefault="00884354" w:rsidP="008A1B66">
            <w:pPr>
              <w:spacing w:line="340" w:lineRule="exact"/>
              <w:ind w:left="812" w:hangingChars="300" w:hanging="812"/>
              <w:rPr>
                <w:rFonts w:ascii="メイリオ" w:eastAsia="メイリオ" w:hAnsi="メイリオ"/>
                <w:bCs/>
                <w:sz w:val="22"/>
              </w:rPr>
            </w:pPr>
            <w:r>
              <w:rPr>
                <w:rFonts w:ascii="メイリオ" w:eastAsia="メイリオ" w:hAnsi="メイリオ" w:hint="eastAsia"/>
                <w:b/>
                <w:bCs/>
                <w:sz w:val="28"/>
              </w:rPr>
              <w:t xml:space="preserve"> </w:t>
            </w:r>
            <w:r>
              <w:rPr>
                <w:rFonts w:ascii="メイリオ" w:eastAsia="メイリオ" w:hAnsi="メイリオ"/>
                <w:bCs/>
                <w:sz w:val="22"/>
              </w:rPr>
              <w:t>※上記の配分金額は、</w:t>
            </w:r>
            <w:r w:rsidRPr="00C00D4F">
              <w:rPr>
                <w:rFonts w:ascii="メイリオ" w:eastAsia="メイリオ" w:hAnsi="メイリオ"/>
                <w:b/>
                <w:bCs/>
                <w:sz w:val="22"/>
                <w:u w:val="single"/>
              </w:rPr>
              <w:t>３割減額済</w:t>
            </w:r>
            <w:r w:rsidRPr="00C00D4F">
              <w:rPr>
                <w:rFonts w:ascii="メイリオ" w:eastAsia="メイリオ" w:hAnsi="メイリオ"/>
                <w:bCs/>
                <w:sz w:val="22"/>
                <w:u w:val="single"/>
              </w:rPr>
              <w:t>の金額です</w:t>
            </w:r>
            <w:r>
              <w:rPr>
                <w:rFonts w:ascii="メイリオ" w:eastAsia="メイリオ" w:hAnsi="メイリオ"/>
                <w:bCs/>
                <w:sz w:val="22"/>
              </w:rPr>
              <w:t>。</w:t>
            </w:r>
          </w:p>
          <w:p w14:paraId="11FD5743" w14:textId="77777777" w:rsidR="00884354" w:rsidRPr="00274736" w:rsidRDefault="00884354" w:rsidP="008A1B66">
            <w:pPr>
              <w:spacing w:before="240" w:after="240" w:line="340" w:lineRule="exact"/>
              <w:ind w:left="2"/>
              <w:rPr>
                <w:rFonts w:ascii="メイリオ" w:eastAsia="メイリオ" w:hAnsi="メイリオ"/>
                <w:bCs/>
                <w:sz w:val="22"/>
              </w:rPr>
            </w:pPr>
            <w:r>
              <w:rPr>
                <w:rFonts w:ascii="メイリオ" w:eastAsia="メイリオ" w:hAnsi="メイリオ"/>
                <w:bCs/>
                <w:sz w:val="22"/>
              </w:rPr>
              <w:t xml:space="preserve">　新型コロナウイルス感染症の影響によって募金収入が減少している一方で、「募金活動の持続性を確保」しつつ「地域福祉の推進を図る」ため、上記の配分とさせていただきます。</w:t>
            </w:r>
          </w:p>
        </w:tc>
      </w:tr>
    </w:tbl>
    <w:p w14:paraId="5294DD86" w14:textId="77777777" w:rsidR="00F0532C" w:rsidRDefault="00F0532C" w:rsidP="00496B6A">
      <w:pPr>
        <w:spacing w:line="360" w:lineRule="exact"/>
        <w:rPr>
          <w:rFonts w:ascii="メイリオ" w:eastAsia="メイリオ" w:hAnsi="メイリオ" w:cs="ＭＳ 明朝"/>
          <w:sz w:val="22"/>
        </w:rPr>
      </w:pPr>
    </w:p>
    <w:p w14:paraId="5CB8F139" w14:textId="2491F9D6" w:rsidR="00054A1A" w:rsidRPr="00FE67ED" w:rsidRDefault="007E0AE0" w:rsidP="00054A1A">
      <w:pPr>
        <w:spacing w:line="360" w:lineRule="exact"/>
        <w:rPr>
          <w:rFonts w:ascii="メイリオ" w:eastAsia="メイリオ" w:hAnsi="メイリオ"/>
          <w:b/>
          <w:bCs/>
          <w:color w:val="000000" w:themeColor="text1"/>
          <w:sz w:val="22"/>
        </w:rPr>
      </w:pPr>
      <w:r w:rsidRPr="00884354">
        <w:rPr>
          <w:rFonts w:ascii="メイリオ" w:eastAsia="メイリオ" w:hAnsi="メイリオ" w:hint="eastAsia"/>
          <w:b/>
          <w:bCs/>
          <w:color w:val="000000" w:themeColor="text1"/>
          <w:sz w:val="24"/>
        </w:rPr>
        <w:t>３</w:t>
      </w:r>
      <w:r w:rsidR="00054A1A" w:rsidRPr="00884354">
        <w:rPr>
          <w:rFonts w:ascii="メイリオ" w:eastAsia="メイリオ" w:hAnsi="メイリオ"/>
          <w:b/>
          <w:bCs/>
          <w:color w:val="000000" w:themeColor="text1"/>
          <w:sz w:val="24"/>
        </w:rPr>
        <w:t xml:space="preserve">　配分</w:t>
      </w:r>
      <w:r w:rsidR="00054A1A" w:rsidRPr="00884354">
        <w:rPr>
          <w:rFonts w:ascii="メイリオ" w:eastAsia="メイリオ" w:hAnsi="メイリオ" w:hint="eastAsia"/>
          <w:b/>
          <w:bCs/>
          <w:color w:val="000000" w:themeColor="text1"/>
          <w:sz w:val="24"/>
        </w:rPr>
        <w:t>対象の事業</w:t>
      </w:r>
      <w:r w:rsidR="00054A1A" w:rsidRPr="00FE67ED">
        <w:rPr>
          <w:rFonts w:ascii="メイリオ" w:eastAsia="メイリオ" w:hAnsi="メイリオ" w:hint="eastAsia"/>
          <w:b/>
          <w:bCs/>
          <w:color w:val="000000" w:themeColor="text1"/>
          <w:sz w:val="22"/>
        </w:rPr>
        <w:t xml:space="preserve">　</w:t>
      </w:r>
    </w:p>
    <w:p w14:paraId="3E0AEF00" w14:textId="77777777" w:rsidR="00054A1A" w:rsidRDefault="00054A1A" w:rsidP="00054A1A">
      <w:pPr>
        <w:spacing w:line="360" w:lineRule="exact"/>
        <w:ind w:firstLineChars="100" w:firstLine="211"/>
        <w:rPr>
          <w:rFonts w:ascii="Segoe UI Emoji" w:eastAsia="メイリオ" w:hAnsi="Segoe UI Emoji" w:cs="Segoe UI Emoji"/>
          <w:sz w:val="22"/>
        </w:rPr>
      </w:pPr>
      <w:r>
        <w:rPr>
          <w:rFonts w:ascii="メイリオ" w:eastAsia="メイリオ" w:hAnsi="メイリオ" w:cs="ＭＳ 明朝" w:hint="eastAsia"/>
          <w:sz w:val="22"/>
        </w:rPr>
        <w:t>（１）令和３年度の</w:t>
      </w:r>
      <w:r>
        <w:rPr>
          <w:rFonts w:ascii="Segoe UI Emoji" w:eastAsia="メイリオ" w:hAnsi="Segoe UI Emoji" w:cs="Segoe UI Emoji" w:hint="eastAsia"/>
          <w:sz w:val="22"/>
        </w:rPr>
        <w:t>配分事業のテーマ</w:t>
      </w:r>
    </w:p>
    <w:p w14:paraId="7ABE9D43" w14:textId="661C4F89" w:rsidR="00F0532C" w:rsidRPr="00B67D72" w:rsidRDefault="00054A1A" w:rsidP="00F0532C">
      <w:pPr>
        <w:spacing w:line="360" w:lineRule="exact"/>
        <w:rPr>
          <w:rFonts w:ascii="メイリオ" w:eastAsia="メイリオ" w:hAnsi="メイリオ" w:cs="ＭＳ 明朝"/>
          <w:b/>
          <w:bCs/>
          <w:sz w:val="22"/>
        </w:rPr>
      </w:pPr>
      <w:r w:rsidRPr="00AF2CA9">
        <w:rPr>
          <w:rFonts w:ascii="メイリオ" w:eastAsia="メイリオ" w:hAnsi="メイリオ" w:cs="ＭＳ 明朝" w:hint="eastAsia"/>
          <w:b/>
          <w:bCs/>
          <w:sz w:val="28"/>
          <w:szCs w:val="28"/>
        </w:rPr>
        <w:t xml:space="preserve">　　　</w:t>
      </w:r>
      <w:r w:rsidR="00F0532C">
        <w:rPr>
          <w:rFonts w:ascii="メイリオ" w:eastAsia="メイリオ" w:hAnsi="メイリオ" w:cs="ＭＳ 明朝" w:hint="eastAsia"/>
          <w:b/>
          <w:bCs/>
          <w:sz w:val="22"/>
        </w:rPr>
        <w:t>「コロナに負けない、つながりづくり」～未来を育み、守るために～</w:t>
      </w:r>
    </w:p>
    <w:p w14:paraId="4F5AAC71" w14:textId="77777777" w:rsidR="00054A1A" w:rsidRPr="00E647B0" w:rsidRDefault="00054A1A" w:rsidP="00054A1A">
      <w:pPr>
        <w:spacing w:line="360" w:lineRule="exact"/>
        <w:rPr>
          <w:rFonts w:ascii="メイリオ" w:eastAsia="メイリオ" w:hAnsi="メイリオ" w:cs="ＭＳ 明朝"/>
          <w:b/>
          <w:bCs/>
          <w:color w:val="000000" w:themeColor="text1"/>
          <w:sz w:val="22"/>
        </w:rPr>
      </w:pPr>
    </w:p>
    <w:p w14:paraId="1C3DBE95" w14:textId="22AC90D4" w:rsidR="007E0AE0" w:rsidRDefault="007E0AE0" w:rsidP="007E0AE0">
      <w:pPr>
        <w:spacing w:line="360" w:lineRule="exact"/>
        <w:rPr>
          <w:rFonts w:ascii="Segoe UI Emoji" w:eastAsia="メイリオ" w:hAnsi="Segoe UI Emoji" w:cs="Segoe UI Emoji"/>
          <w:sz w:val="22"/>
        </w:rPr>
      </w:pPr>
      <w:r w:rsidRPr="00FE67ED">
        <w:rPr>
          <w:rFonts w:ascii="メイリオ" w:eastAsia="メイリオ" w:hAnsi="メイリオ" w:cs="ＭＳ 明朝"/>
          <w:b/>
          <w:bCs/>
          <w:color w:val="000000" w:themeColor="text1"/>
          <w:sz w:val="22"/>
        </w:rPr>
        <w:t xml:space="preserve">　</w:t>
      </w:r>
      <w:r>
        <w:rPr>
          <w:rFonts w:ascii="メイリオ" w:eastAsia="メイリオ" w:hAnsi="メイリオ" w:cs="ＭＳ 明朝" w:hint="eastAsia"/>
          <w:sz w:val="22"/>
        </w:rPr>
        <w:t>（２）</w:t>
      </w:r>
      <w:r>
        <w:rPr>
          <w:rFonts w:ascii="Segoe UI Emoji" w:eastAsia="メイリオ" w:hAnsi="Segoe UI Emoji" w:cs="Segoe UI Emoji" w:hint="eastAsia"/>
          <w:sz w:val="22"/>
        </w:rPr>
        <w:t>配分対象の取組み（以下のいずれかに該当する事業に配分します）</w:t>
      </w:r>
    </w:p>
    <w:p w14:paraId="513CD321" w14:textId="63D301BC" w:rsidR="008849A3" w:rsidRPr="008849A3" w:rsidRDefault="008849A3" w:rsidP="007E0AE0">
      <w:pPr>
        <w:spacing w:line="360" w:lineRule="exact"/>
        <w:rPr>
          <w:rFonts w:ascii="Segoe UI Emoji" w:eastAsia="メイリオ" w:hAnsi="Segoe UI Emoji" w:cs="Segoe UI Emoji"/>
          <w:b/>
          <w:bCs/>
          <w:sz w:val="22"/>
        </w:rPr>
      </w:pPr>
      <w:r w:rsidRPr="000E5877">
        <w:rPr>
          <w:rFonts w:ascii="Segoe UI Emoji" w:eastAsia="メイリオ" w:hAnsi="Segoe UI Emoji" w:cs="Segoe UI Emoji" w:hint="eastAsia"/>
          <w:b/>
          <w:bCs/>
          <w:sz w:val="22"/>
        </w:rPr>
        <w:t xml:space="preserve">　　　　いずれの取組みを実施する場合も、感染防止対策の徹底をお願いします。</w:t>
      </w:r>
    </w:p>
    <w:tbl>
      <w:tblPr>
        <w:tblStyle w:val="a4"/>
        <w:tblpPr w:leftFromText="142" w:rightFromText="142" w:vertAnchor="text" w:horzAnchor="margin" w:tblpX="704" w:tblpY="20"/>
        <w:tblW w:w="0" w:type="auto"/>
        <w:tblLook w:val="04A0" w:firstRow="1" w:lastRow="0" w:firstColumn="1" w:lastColumn="0" w:noHBand="0" w:noVBand="1"/>
      </w:tblPr>
      <w:tblGrid>
        <w:gridCol w:w="1696"/>
        <w:gridCol w:w="2268"/>
        <w:gridCol w:w="4962"/>
      </w:tblGrid>
      <w:tr w:rsidR="007E0AE0" w14:paraId="130BC8E0" w14:textId="77777777" w:rsidTr="000E4BB4">
        <w:tc>
          <w:tcPr>
            <w:tcW w:w="1696" w:type="dxa"/>
            <w:tcBorders>
              <w:bottom w:val="double" w:sz="4" w:space="0" w:color="auto"/>
              <w:tr2bl w:val="single" w:sz="4" w:space="0" w:color="auto"/>
            </w:tcBorders>
          </w:tcPr>
          <w:p w14:paraId="07C529EE" w14:textId="77777777" w:rsidR="007E0AE0" w:rsidRDefault="007E0AE0" w:rsidP="000E4BB4">
            <w:pPr>
              <w:spacing w:line="360" w:lineRule="exact"/>
              <w:rPr>
                <w:rFonts w:ascii="メイリオ" w:eastAsia="メイリオ" w:hAnsi="メイリオ" w:cs="ＭＳ 明朝"/>
                <w:noProof/>
                <w:sz w:val="22"/>
                <w:lang w:val="ja-JP"/>
              </w:rPr>
            </w:pPr>
          </w:p>
        </w:tc>
        <w:tc>
          <w:tcPr>
            <w:tcW w:w="2268" w:type="dxa"/>
            <w:tcBorders>
              <w:bottom w:val="double" w:sz="4" w:space="0" w:color="auto"/>
            </w:tcBorders>
            <w:vAlign w:val="center"/>
          </w:tcPr>
          <w:p w14:paraId="31E65419" w14:textId="77777777" w:rsidR="007E0AE0" w:rsidRPr="00FB5EFF" w:rsidRDefault="007E0AE0" w:rsidP="000E4BB4">
            <w:pPr>
              <w:spacing w:line="320" w:lineRule="exact"/>
              <w:jc w:val="center"/>
              <w:rPr>
                <w:rFonts w:ascii="メイリオ" w:eastAsia="メイリオ" w:hAnsi="メイリオ" w:cs="ＭＳ 明朝"/>
                <w:b/>
                <w:bCs/>
                <w:sz w:val="22"/>
              </w:rPr>
            </w:pPr>
            <w:r w:rsidRPr="00FB5EFF">
              <w:rPr>
                <w:rFonts w:ascii="メイリオ" w:eastAsia="メイリオ" w:hAnsi="メイリオ" w:cs="ＭＳ 明朝" w:hint="eastAsia"/>
                <w:b/>
                <w:bCs/>
                <w:sz w:val="22"/>
              </w:rPr>
              <w:t>事業番号</w:t>
            </w:r>
          </w:p>
          <w:p w14:paraId="782519EB" w14:textId="77777777" w:rsidR="00884354" w:rsidRDefault="007E0AE0" w:rsidP="000E4BB4">
            <w:pPr>
              <w:spacing w:line="320" w:lineRule="exact"/>
              <w:jc w:val="center"/>
              <w:rPr>
                <w:rFonts w:ascii="メイリオ" w:eastAsia="メイリオ" w:hAnsi="メイリオ" w:cs="ＭＳ 明朝"/>
                <w:sz w:val="18"/>
              </w:rPr>
            </w:pPr>
            <w:r w:rsidRPr="00884354">
              <w:rPr>
                <w:rFonts w:ascii="メイリオ" w:eastAsia="メイリオ" w:hAnsi="メイリオ" w:cs="ＭＳ 明朝" w:hint="eastAsia"/>
                <w:sz w:val="18"/>
              </w:rPr>
              <w:t>※様式第2号</w:t>
            </w:r>
            <w:r w:rsidR="00884354">
              <w:rPr>
                <w:rFonts w:ascii="メイリオ" w:eastAsia="メイリオ" w:hAnsi="メイリオ" w:cs="ＭＳ 明朝" w:hint="eastAsia"/>
                <w:sz w:val="18"/>
              </w:rPr>
              <w:t>「</w:t>
            </w:r>
            <w:r w:rsidRPr="00884354">
              <w:rPr>
                <w:rFonts w:ascii="メイリオ" w:eastAsia="メイリオ" w:hAnsi="メイリオ" w:cs="ＭＳ 明朝" w:hint="eastAsia"/>
                <w:sz w:val="18"/>
              </w:rPr>
              <w:t>実施</w:t>
            </w:r>
          </w:p>
          <w:p w14:paraId="6C35053E" w14:textId="4BF1480B" w:rsidR="007E0AE0" w:rsidRPr="00884354" w:rsidRDefault="007E0AE0" w:rsidP="00884354">
            <w:pPr>
              <w:spacing w:line="320" w:lineRule="exact"/>
              <w:jc w:val="center"/>
              <w:rPr>
                <w:rFonts w:ascii="メイリオ" w:eastAsia="メイリオ" w:hAnsi="メイリオ" w:cs="ＭＳ 明朝"/>
                <w:sz w:val="18"/>
              </w:rPr>
            </w:pPr>
            <w:r w:rsidRPr="00884354">
              <w:rPr>
                <w:rFonts w:ascii="メイリオ" w:eastAsia="メイリオ" w:hAnsi="メイリオ" w:cs="ＭＳ 明朝" w:hint="eastAsia"/>
                <w:sz w:val="18"/>
              </w:rPr>
              <w:t>計画書</w:t>
            </w:r>
            <w:r w:rsidR="00884354">
              <w:rPr>
                <w:rFonts w:ascii="メイリオ" w:eastAsia="メイリオ" w:hAnsi="メイリオ" w:cs="ＭＳ 明朝" w:hint="eastAsia"/>
                <w:sz w:val="18"/>
              </w:rPr>
              <w:t>」</w:t>
            </w:r>
            <w:r w:rsidRPr="00884354">
              <w:rPr>
                <w:rFonts w:ascii="メイリオ" w:eastAsia="メイリオ" w:hAnsi="メイリオ" w:cs="ＭＳ 明朝" w:hint="eastAsia"/>
                <w:sz w:val="18"/>
              </w:rPr>
              <w:t>に記載する番号</w:t>
            </w:r>
          </w:p>
        </w:tc>
        <w:tc>
          <w:tcPr>
            <w:tcW w:w="4962" w:type="dxa"/>
            <w:tcBorders>
              <w:bottom w:val="double" w:sz="4" w:space="0" w:color="auto"/>
            </w:tcBorders>
            <w:vAlign w:val="center"/>
          </w:tcPr>
          <w:p w14:paraId="49170446" w14:textId="77777777" w:rsidR="007E0AE0" w:rsidRDefault="007E0AE0" w:rsidP="000E4BB4">
            <w:pPr>
              <w:spacing w:line="360" w:lineRule="exact"/>
              <w:jc w:val="center"/>
              <w:rPr>
                <w:rFonts w:ascii="メイリオ" w:eastAsia="メイリオ" w:hAnsi="メイリオ" w:cs="ＭＳ 明朝"/>
                <w:sz w:val="22"/>
              </w:rPr>
            </w:pPr>
            <w:r>
              <w:rPr>
                <w:rFonts w:ascii="メイリオ" w:eastAsia="メイリオ" w:hAnsi="メイリオ" w:cs="ＭＳ 明朝" w:hint="eastAsia"/>
                <w:sz w:val="22"/>
              </w:rPr>
              <w:t>具体的な配分対象の取組み</w:t>
            </w:r>
          </w:p>
        </w:tc>
      </w:tr>
      <w:tr w:rsidR="007E0AE0" w14:paraId="1AC31939" w14:textId="77777777" w:rsidTr="007E0AE0">
        <w:trPr>
          <w:trHeight w:val="720"/>
        </w:trPr>
        <w:tc>
          <w:tcPr>
            <w:tcW w:w="1696" w:type="dxa"/>
            <w:vMerge w:val="restart"/>
            <w:tcBorders>
              <w:top w:val="double" w:sz="4" w:space="0" w:color="auto"/>
            </w:tcBorders>
          </w:tcPr>
          <w:p w14:paraId="4625EBE0" w14:textId="77777777" w:rsidR="007E0AE0" w:rsidRDefault="007E0AE0" w:rsidP="007E0AE0">
            <w:pPr>
              <w:spacing w:line="360" w:lineRule="exact"/>
              <w:rPr>
                <w:rFonts w:ascii="メイリオ" w:eastAsia="メイリオ" w:hAnsi="メイリオ" w:cs="ＭＳ 明朝"/>
                <w:sz w:val="22"/>
              </w:rPr>
            </w:pPr>
            <w:r>
              <w:rPr>
                <w:rFonts w:ascii="メイリオ" w:eastAsia="メイリオ" w:hAnsi="メイリオ" w:cs="ＭＳ 明朝" w:hint="eastAsia"/>
                <w:noProof/>
                <w:sz w:val="22"/>
              </w:rPr>
              <mc:AlternateContent>
                <mc:Choice Requires="wps">
                  <w:drawing>
                    <wp:anchor distT="0" distB="0" distL="114300" distR="114300" simplePos="0" relativeHeight="251683840" behindDoc="0" locked="0" layoutInCell="1" allowOverlap="1" wp14:anchorId="6520350D" wp14:editId="1FA029BD">
                      <wp:simplePos x="0" y="0"/>
                      <wp:positionH relativeFrom="column">
                        <wp:posOffset>66675</wp:posOffset>
                      </wp:positionH>
                      <wp:positionV relativeFrom="paragraph">
                        <wp:posOffset>289560</wp:posOffset>
                      </wp:positionV>
                      <wp:extent cx="809625" cy="752475"/>
                      <wp:effectExtent l="0" t="0" r="9525" b="9525"/>
                      <wp:wrapNone/>
                      <wp:docPr id="6" name="円: 塗りつぶしなし 6"/>
                      <wp:cNvGraphicFramePr/>
                      <a:graphic xmlns:a="http://schemas.openxmlformats.org/drawingml/2006/main">
                        <a:graphicData uri="http://schemas.microsoft.com/office/word/2010/wordprocessingShape">
                          <wps:wsp>
                            <wps:cNvSpPr/>
                            <wps:spPr>
                              <a:xfrm>
                                <a:off x="0" y="0"/>
                                <a:ext cx="809625" cy="752475"/>
                              </a:xfrm>
                              <a:prstGeom prst="donut">
                                <a:avLst>
                                  <a:gd name="adj" fmla="val 14689"/>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9BB0AA"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6" o:spid="_x0000_s1026" type="#_x0000_t23" style="position:absolute;left:0;text-align:left;margin-left:5.25pt;margin-top:22.8pt;width:63.75pt;height:59.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" adj="2949" fillcolor="black [3213]" stroked="f" strokeweight="1pt">
                      <v:stroke joinstyle="miter"/>
                    </v:shape>
                  </w:pict>
                </mc:Fallback>
              </mc:AlternateContent>
            </w:r>
          </w:p>
        </w:tc>
        <w:tc>
          <w:tcPr>
            <w:tcW w:w="2268" w:type="dxa"/>
            <w:tcBorders>
              <w:top w:val="double" w:sz="4" w:space="0" w:color="auto"/>
            </w:tcBorders>
            <w:vAlign w:val="center"/>
          </w:tcPr>
          <w:p w14:paraId="37D6DA8D" w14:textId="6B419B66" w:rsidR="007E0AE0" w:rsidRPr="00FB5EFF" w:rsidRDefault="007E0AE0" w:rsidP="007E0AE0">
            <w:pPr>
              <w:spacing w:line="360" w:lineRule="exact"/>
              <w:jc w:val="center"/>
              <w:rPr>
                <w:rFonts w:ascii="メイリオ" w:eastAsia="メイリオ" w:hAnsi="メイリオ" w:cs="ＭＳ 明朝"/>
                <w:b/>
                <w:bCs/>
                <w:sz w:val="28"/>
                <w:szCs w:val="28"/>
              </w:rPr>
            </w:pPr>
            <w:r>
              <w:rPr>
                <w:rFonts w:ascii="メイリオ" w:eastAsia="メイリオ" w:hAnsi="メイリオ" w:cs="ＭＳ 明朝" w:hint="eastAsia"/>
                <w:b/>
                <w:bCs/>
                <w:sz w:val="28"/>
                <w:szCs w:val="28"/>
              </w:rPr>
              <w:t>４</w:t>
            </w:r>
            <w:r w:rsidRPr="00FB5EFF">
              <w:rPr>
                <w:rFonts w:ascii="メイリオ" w:eastAsia="メイリオ" w:hAnsi="メイリオ" w:cs="ＭＳ 明朝" w:hint="eastAsia"/>
                <w:b/>
                <w:bCs/>
                <w:sz w:val="28"/>
                <w:szCs w:val="28"/>
              </w:rPr>
              <w:t>－１</w:t>
            </w:r>
          </w:p>
        </w:tc>
        <w:tc>
          <w:tcPr>
            <w:tcW w:w="4962" w:type="dxa"/>
            <w:tcBorders>
              <w:top w:val="double" w:sz="4" w:space="0" w:color="auto"/>
            </w:tcBorders>
            <w:vAlign w:val="center"/>
          </w:tcPr>
          <w:p w14:paraId="19514AD0" w14:textId="77777777" w:rsidR="007E0AE0" w:rsidRDefault="007E0AE0" w:rsidP="007E0AE0">
            <w:pPr>
              <w:spacing w:line="360" w:lineRule="exact"/>
              <w:rPr>
                <w:rFonts w:ascii="メイリオ" w:eastAsia="メイリオ" w:hAnsi="メイリオ" w:cs="ＭＳ 明朝"/>
                <w:sz w:val="22"/>
              </w:rPr>
            </w:pPr>
            <w:r>
              <w:rPr>
                <w:rFonts w:ascii="メイリオ" w:eastAsia="メイリオ" w:hAnsi="メイリオ" w:cs="ＭＳ 明朝" w:hint="eastAsia"/>
                <w:sz w:val="22"/>
              </w:rPr>
              <w:t>①コロナに負けない、住民同士のつながりをつくる</w:t>
            </w:r>
          </w:p>
          <w:p w14:paraId="488B1576" w14:textId="5EAFC109" w:rsidR="007E0AE0" w:rsidRDefault="007E0AE0" w:rsidP="007E0AE0">
            <w:pPr>
              <w:spacing w:line="360" w:lineRule="exact"/>
              <w:rPr>
                <w:rFonts w:ascii="メイリオ" w:eastAsia="メイリオ" w:hAnsi="メイリオ" w:cs="ＭＳ 明朝"/>
                <w:sz w:val="22"/>
              </w:rPr>
            </w:pPr>
            <w:r>
              <w:rPr>
                <w:rFonts w:ascii="メイリオ" w:eastAsia="メイリオ" w:hAnsi="メイリオ" w:cs="ＭＳ 明朝" w:hint="eastAsia"/>
                <w:sz w:val="22"/>
              </w:rPr>
              <w:t xml:space="preserve">　取組み</w:t>
            </w:r>
          </w:p>
        </w:tc>
      </w:tr>
      <w:tr w:rsidR="007E0AE0" w14:paraId="0CCEFE28" w14:textId="77777777" w:rsidTr="007E0AE0">
        <w:trPr>
          <w:trHeight w:val="720"/>
        </w:trPr>
        <w:tc>
          <w:tcPr>
            <w:tcW w:w="1696" w:type="dxa"/>
            <w:vMerge/>
          </w:tcPr>
          <w:p w14:paraId="49AB72E1" w14:textId="77777777" w:rsidR="007E0AE0" w:rsidRDefault="007E0AE0" w:rsidP="007E0AE0">
            <w:pPr>
              <w:spacing w:line="360" w:lineRule="exact"/>
              <w:rPr>
                <w:rFonts w:ascii="メイリオ" w:eastAsia="メイリオ" w:hAnsi="メイリオ" w:cs="ＭＳ 明朝"/>
                <w:sz w:val="22"/>
              </w:rPr>
            </w:pPr>
          </w:p>
        </w:tc>
        <w:tc>
          <w:tcPr>
            <w:tcW w:w="2268" w:type="dxa"/>
            <w:vAlign w:val="center"/>
          </w:tcPr>
          <w:p w14:paraId="5162ED0A" w14:textId="1F84DDE6" w:rsidR="007E0AE0" w:rsidRPr="00FB5EFF" w:rsidRDefault="007E0AE0" w:rsidP="007E0AE0">
            <w:pPr>
              <w:spacing w:line="360" w:lineRule="exact"/>
              <w:jc w:val="center"/>
              <w:rPr>
                <w:rFonts w:ascii="メイリオ" w:eastAsia="メイリオ" w:hAnsi="メイリオ" w:cs="ＭＳ 明朝"/>
                <w:b/>
                <w:bCs/>
                <w:sz w:val="28"/>
                <w:szCs w:val="28"/>
              </w:rPr>
            </w:pPr>
            <w:r>
              <w:rPr>
                <w:rFonts w:ascii="メイリオ" w:eastAsia="メイリオ" w:hAnsi="メイリオ" w:cs="ＭＳ 明朝" w:hint="eastAsia"/>
                <w:b/>
                <w:bCs/>
                <w:sz w:val="28"/>
                <w:szCs w:val="28"/>
              </w:rPr>
              <w:t>４</w:t>
            </w:r>
            <w:r w:rsidRPr="00FB5EFF">
              <w:rPr>
                <w:rFonts w:ascii="メイリオ" w:eastAsia="メイリオ" w:hAnsi="メイリオ" w:cs="ＭＳ 明朝" w:hint="eastAsia"/>
                <w:b/>
                <w:bCs/>
                <w:sz w:val="28"/>
                <w:szCs w:val="28"/>
              </w:rPr>
              <w:t>－２</w:t>
            </w:r>
          </w:p>
        </w:tc>
        <w:tc>
          <w:tcPr>
            <w:tcW w:w="4962" w:type="dxa"/>
            <w:vAlign w:val="center"/>
          </w:tcPr>
          <w:p w14:paraId="5658194A" w14:textId="178D6E4F" w:rsidR="007E0AE0" w:rsidRDefault="007E0AE0" w:rsidP="007E0AE0">
            <w:pPr>
              <w:spacing w:line="360" w:lineRule="exact"/>
              <w:ind w:left="211" w:hangingChars="100" w:hanging="211"/>
              <w:rPr>
                <w:rFonts w:ascii="メイリオ" w:eastAsia="メイリオ" w:hAnsi="メイリオ" w:cs="ＭＳ 明朝"/>
                <w:sz w:val="22"/>
              </w:rPr>
            </w:pPr>
            <w:r>
              <w:rPr>
                <w:rFonts w:ascii="メイリオ" w:eastAsia="メイリオ" w:hAnsi="メイリオ" w:cs="ＭＳ 明朝" w:hint="eastAsia"/>
                <w:sz w:val="22"/>
              </w:rPr>
              <w:t>②地域住民への暮らしや福祉に関する情報発信に関する取組み</w:t>
            </w:r>
          </w:p>
        </w:tc>
      </w:tr>
      <w:tr w:rsidR="007E0AE0" w14:paraId="0D9DB7BA" w14:textId="77777777" w:rsidTr="007E0AE0">
        <w:trPr>
          <w:trHeight w:val="720"/>
        </w:trPr>
        <w:tc>
          <w:tcPr>
            <w:tcW w:w="1696" w:type="dxa"/>
            <w:vMerge/>
          </w:tcPr>
          <w:p w14:paraId="7BF908F0" w14:textId="77777777" w:rsidR="007E0AE0" w:rsidRDefault="007E0AE0" w:rsidP="007E0AE0">
            <w:pPr>
              <w:spacing w:line="360" w:lineRule="exact"/>
              <w:rPr>
                <w:rFonts w:ascii="メイリオ" w:eastAsia="メイリオ" w:hAnsi="メイリオ" w:cs="ＭＳ 明朝"/>
                <w:sz w:val="22"/>
              </w:rPr>
            </w:pPr>
          </w:p>
        </w:tc>
        <w:tc>
          <w:tcPr>
            <w:tcW w:w="2268" w:type="dxa"/>
            <w:vAlign w:val="center"/>
          </w:tcPr>
          <w:p w14:paraId="1BD8D92C" w14:textId="392C191E" w:rsidR="007E0AE0" w:rsidRPr="00FB5EFF" w:rsidRDefault="007E0AE0" w:rsidP="007E0AE0">
            <w:pPr>
              <w:spacing w:line="360" w:lineRule="exact"/>
              <w:jc w:val="center"/>
              <w:rPr>
                <w:rFonts w:ascii="メイリオ" w:eastAsia="メイリオ" w:hAnsi="メイリオ" w:cs="ＭＳ 明朝"/>
                <w:b/>
                <w:bCs/>
                <w:sz w:val="28"/>
                <w:szCs w:val="28"/>
              </w:rPr>
            </w:pPr>
            <w:r>
              <w:rPr>
                <w:rFonts w:ascii="メイリオ" w:eastAsia="メイリオ" w:hAnsi="メイリオ" w:cs="ＭＳ 明朝" w:hint="eastAsia"/>
                <w:b/>
                <w:bCs/>
                <w:sz w:val="28"/>
                <w:szCs w:val="28"/>
              </w:rPr>
              <w:t>４</w:t>
            </w:r>
            <w:r w:rsidRPr="00FB5EFF">
              <w:rPr>
                <w:rFonts w:ascii="メイリオ" w:eastAsia="メイリオ" w:hAnsi="メイリオ" w:cs="ＭＳ 明朝" w:hint="eastAsia"/>
                <w:b/>
                <w:bCs/>
                <w:sz w:val="28"/>
                <w:szCs w:val="28"/>
              </w:rPr>
              <w:t>－３</w:t>
            </w:r>
          </w:p>
        </w:tc>
        <w:tc>
          <w:tcPr>
            <w:tcW w:w="4962" w:type="dxa"/>
            <w:tcBorders>
              <w:bottom w:val="single" w:sz="4" w:space="0" w:color="auto"/>
            </w:tcBorders>
            <w:vAlign w:val="center"/>
          </w:tcPr>
          <w:p w14:paraId="2ED07177" w14:textId="27CD7FBA" w:rsidR="007E0AE0" w:rsidRDefault="007E0AE0" w:rsidP="007E0AE0">
            <w:pPr>
              <w:spacing w:line="360" w:lineRule="exact"/>
              <w:rPr>
                <w:rFonts w:ascii="メイリオ" w:eastAsia="メイリオ" w:hAnsi="メイリオ" w:cs="ＭＳ 明朝"/>
                <w:sz w:val="22"/>
              </w:rPr>
            </w:pPr>
            <w:r>
              <w:rPr>
                <w:rFonts w:ascii="メイリオ" w:eastAsia="メイリオ" w:hAnsi="メイリオ" w:cs="ＭＳ 明朝" w:hint="eastAsia"/>
                <w:sz w:val="22"/>
              </w:rPr>
              <w:t>③未来の地域づくりの担い手を育む取組み</w:t>
            </w:r>
          </w:p>
        </w:tc>
      </w:tr>
    </w:tbl>
    <w:p w14:paraId="769E17B5" w14:textId="77777777" w:rsidR="007E0AE0" w:rsidRDefault="007E0AE0" w:rsidP="007E0AE0">
      <w:pPr>
        <w:spacing w:line="360" w:lineRule="exact"/>
        <w:rPr>
          <w:rFonts w:ascii="メイリオ" w:eastAsia="メイリオ" w:hAnsi="メイリオ" w:cs="ＭＳ 明朝"/>
          <w:b/>
          <w:bCs/>
          <w:color w:val="000000" w:themeColor="text1"/>
          <w:sz w:val="22"/>
        </w:rPr>
      </w:pPr>
    </w:p>
    <w:p w14:paraId="2A00835A" w14:textId="77777777" w:rsidR="007E0AE0" w:rsidRDefault="007E0AE0" w:rsidP="007E0AE0">
      <w:pPr>
        <w:spacing w:line="360" w:lineRule="exact"/>
        <w:rPr>
          <w:rFonts w:ascii="メイリオ" w:eastAsia="メイリオ" w:hAnsi="メイリオ" w:cs="ＭＳ 明朝"/>
          <w:b/>
          <w:bCs/>
          <w:color w:val="000000" w:themeColor="text1"/>
          <w:sz w:val="22"/>
        </w:rPr>
      </w:pPr>
    </w:p>
    <w:p w14:paraId="70BBCC43" w14:textId="77777777" w:rsidR="007E0AE0" w:rsidRDefault="007E0AE0" w:rsidP="007E0AE0">
      <w:pPr>
        <w:spacing w:line="360" w:lineRule="exact"/>
        <w:rPr>
          <w:rFonts w:ascii="メイリオ" w:eastAsia="メイリオ" w:hAnsi="メイリオ" w:cs="ＭＳ 明朝"/>
          <w:b/>
          <w:bCs/>
          <w:color w:val="000000" w:themeColor="text1"/>
          <w:sz w:val="22"/>
        </w:rPr>
      </w:pPr>
    </w:p>
    <w:p w14:paraId="6F982BDC" w14:textId="77777777" w:rsidR="007E0AE0" w:rsidRDefault="007E0AE0" w:rsidP="007E0AE0">
      <w:pPr>
        <w:spacing w:line="360" w:lineRule="exact"/>
        <w:rPr>
          <w:rFonts w:ascii="メイリオ" w:eastAsia="メイリオ" w:hAnsi="メイリオ" w:cs="ＭＳ 明朝"/>
          <w:b/>
          <w:bCs/>
          <w:color w:val="000000" w:themeColor="text1"/>
          <w:sz w:val="22"/>
        </w:rPr>
      </w:pPr>
    </w:p>
    <w:p w14:paraId="3BD78B23" w14:textId="77777777" w:rsidR="007E0AE0" w:rsidRDefault="007E0AE0" w:rsidP="007E0AE0">
      <w:pPr>
        <w:spacing w:line="360" w:lineRule="exact"/>
        <w:rPr>
          <w:rFonts w:ascii="メイリオ" w:eastAsia="メイリオ" w:hAnsi="メイリオ" w:cs="ＭＳ 明朝"/>
          <w:b/>
          <w:bCs/>
          <w:color w:val="000000" w:themeColor="text1"/>
          <w:sz w:val="22"/>
        </w:rPr>
      </w:pPr>
    </w:p>
    <w:p w14:paraId="57018D10" w14:textId="77777777" w:rsidR="007E0AE0" w:rsidRDefault="007E0AE0" w:rsidP="007E0AE0">
      <w:pPr>
        <w:spacing w:line="360" w:lineRule="exact"/>
        <w:rPr>
          <w:rFonts w:ascii="メイリオ" w:eastAsia="メイリオ" w:hAnsi="メイリオ" w:cs="ＭＳ 明朝"/>
          <w:b/>
          <w:bCs/>
          <w:color w:val="000000" w:themeColor="text1"/>
          <w:sz w:val="22"/>
        </w:rPr>
      </w:pPr>
    </w:p>
    <w:p w14:paraId="718D865C" w14:textId="77777777" w:rsidR="007E0AE0" w:rsidRDefault="007E0AE0" w:rsidP="007E0AE0">
      <w:pPr>
        <w:spacing w:line="360" w:lineRule="exact"/>
        <w:rPr>
          <w:rFonts w:ascii="メイリオ" w:eastAsia="メイリオ" w:hAnsi="メイリオ" w:cs="ＭＳ 明朝"/>
          <w:b/>
          <w:bCs/>
          <w:color w:val="000000" w:themeColor="text1"/>
          <w:sz w:val="22"/>
        </w:rPr>
      </w:pPr>
    </w:p>
    <w:p w14:paraId="5D6878AC" w14:textId="77777777" w:rsidR="007E0AE0" w:rsidRDefault="007E0AE0" w:rsidP="007E0AE0">
      <w:pPr>
        <w:spacing w:line="360" w:lineRule="exact"/>
        <w:rPr>
          <w:rFonts w:ascii="メイリオ" w:eastAsia="メイリオ" w:hAnsi="メイリオ" w:cs="ＭＳ 明朝"/>
          <w:b/>
          <w:bCs/>
          <w:color w:val="000000" w:themeColor="text1"/>
          <w:sz w:val="22"/>
        </w:rPr>
      </w:pPr>
    </w:p>
    <w:p w14:paraId="0BEA4511" w14:textId="77777777" w:rsidR="007E0AE0" w:rsidRDefault="007E0AE0" w:rsidP="007E0AE0">
      <w:pPr>
        <w:spacing w:line="360" w:lineRule="exact"/>
        <w:rPr>
          <w:rFonts w:ascii="メイリオ" w:eastAsia="メイリオ" w:hAnsi="メイリオ" w:cs="ＭＳ 明朝"/>
          <w:b/>
          <w:bCs/>
          <w:color w:val="000000" w:themeColor="text1"/>
          <w:sz w:val="22"/>
        </w:rPr>
      </w:pPr>
    </w:p>
    <w:p w14:paraId="3D1C3C82" w14:textId="77777777" w:rsidR="007E0AE0" w:rsidRDefault="007E0AE0" w:rsidP="007E0AE0">
      <w:pPr>
        <w:spacing w:line="360" w:lineRule="exact"/>
        <w:rPr>
          <w:rFonts w:ascii="メイリオ" w:eastAsia="メイリオ" w:hAnsi="メイリオ"/>
          <w:b/>
          <w:bCs/>
          <w:color w:val="000000" w:themeColor="text1"/>
          <w:sz w:val="22"/>
        </w:rPr>
      </w:pPr>
    </w:p>
    <w:p w14:paraId="356843D7" w14:textId="7F4A1633" w:rsidR="007E0AE0" w:rsidRPr="00FE67ED" w:rsidRDefault="007E0AE0" w:rsidP="007E0AE0">
      <w:pPr>
        <w:spacing w:line="360" w:lineRule="exact"/>
        <w:rPr>
          <w:rFonts w:ascii="メイリオ" w:eastAsia="メイリオ" w:hAnsi="メイリオ"/>
          <w:b/>
          <w:bCs/>
          <w:color w:val="000000" w:themeColor="text1"/>
          <w:sz w:val="22"/>
        </w:rPr>
      </w:pPr>
      <w:r w:rsidRPr="00884354">
        <w:rPr>
          <w:rFonts w:ascii="メイリオ" w:eastAsia="メイリオ" w:hAnsi="メイリオ" w:hint="eastAsia"/>
          <w:b/>
          <w:bCs/>
          <w:color w:val="000000" w:themeColor="text1"/>
          <w:sz w:val="24"/>
        </w:rPr>
        <w:lastRenderedPageBreak/>
        <w:t>４</w:t>
      </w:r>
      <w:r w:rsidRPr="00884354">
        <w:rPr>
          <w:rFonts w:ascii="メイリオ" w:eastAsia="メイリオ" w:hAnsi="メイリオ"/>
          <w:b/>
          <w:bCs/>
          <w:color w:val="000000" w:themeColor="text1"/>
          <w:sz w:val="24"/>
        </w:rPr>
        <w:t xml:space="preserve">　配分</w:t>
      </w:r>
      <w:r w:rsidRPr="00884354">
        <w:rPr>
          <w:rFonts w:ascii="メイリオ" w:eastAsia="メイリオ" w:hAnsi="メイリオ" w:hint="eastAsia"/>
          <w:b/>
          <w:bCs/>
          <w:color w:val="000000" w:themeColor="text1"/>
          <w:sz w:val="24"/>
        </w:rPr>
        <w:t>の「対象外」の取組み</w:t>
      </w:r>
      <w:r>
        <w:rPr>
          <w:rFonts w:ascii="メイリオ" w:eastAsia="メイリオ" w:hAnsi="メイリオ" w:hint="eastAsia"/>
          <w:b/>
          <w:bCs/>
          <w:color w:val="000000" w:themeColor="text1"/>
          <w:sz w:val="22"/>
        </w:rPr>
        <w:t xml:space="preserve">　</w:t>
      </w:r>
      <w:r w:rsidRPr="00FE67ED">
        <w:rPr>
          <w:rFonts w:ascii="メイリオ" w:eastAsia="メイリオ" w:hAnsi="メイリオ" w:hint="eastAsia"/>
          <w:b/>
          <w:bCs/>
          <w:color w:val="FFFFFF" w:themeColor="background1"/>
          <w:sz w:val="28"/>
          <w:szCs w:val="28"/>
          <w:highlight w:val="black"/>
        </w:rPr>
        <w:t>（※重要）</w:t>
      </w:r>
      <w:r w:rsidRPr="00FE67ED">
        <w:rPr>
          <w:rFonts w:ascii="メイリオ" w:eastAsia="メイリオ" w:hAnsi="メイリオ" w:hint="eastAsia"/>
          <w:b/>
          <w:bCs/>
          <w:color w:val="000000" w:themeColor="text1"/>
          <w:sz w:val="22"/>
        </w:rPr>
        <w:t xml:space="preserve">　</w:t>
      </w:r>
    </w:p>
    <w:p w14:paraId="7BFF5E74" w14:textId="77777777" w:rsidR="007E0AE0" w:rsidRDefault="007E0AE0" w:rsidP="007E0AE0">
      <w:pPr>
        <w:spacing w:line="360" w:lineRule="exact"/>
        <w:ind w:left="422" w:hangingChars="200" w:hanging="422"/>
        <w:rPr>
          <w:rFonts w:ascii="メイリオ" w:eastAsia="メイリオ" w:hAnsi="メイリオ" w:cs="ＭＳ 明朝"/>
          <w:sz w:val="22"/>
        </w:rPr>
      </w:pPr>
      <w:r>
        <w:rPr>
          <w:rFonts w:ascii="メイリオ" w:eastAsia="メイリオ" w:hAnsi="メイリオ" w:cs="ＭＳ 明朝" w:hint="eastAsia"/>
          <w:sz w:val="22"/>
        </w:rPr>
        <w:t xml:space="preserve">　　　新型コロナウイルスの感染リスクを回避し、市民の皆さまの命と健康を守り、医療体制の安定的確保に寄与するため、以下の活動は「配分の対象外」となります。</w:t>
      </w:r>
    </w:p>
    <w:tbl>
      <w:tblPr>
        <w:tblStyle w:val="a4"/>
        <w:tblpPr w:leftFromText="142" w:rightFromText="142" w:vertAnchor="text" w:horzAnchor="margin" w:tblpX="699" w:tblpY="20"/>
        <w:tblW w:w="0" w:type="auto"/>
        <w:tblLook w:val="04A0" w:firstRow="1" w:lastRow="0" w:firstColumn="1" w:lastColumn="0" w:noHBand="0" w:noVBand="1"/>
      </w:tblPr>
      <w:tblGrid>
        <w:gridCol w:w="1840"/>
        <w:gridCol w:w="7229"/>
      </w:tblGrid>
      <w:tr w:rsidR="007E0AE0" w14:paraId="453854C6" w14:textId="77777777" w:rsidTr="000E4BB4">
        <w:trPr>
          <w:trHeight w:val="1694"/>
        </w:trPr>
        <w:tc>
          <w:tcPr>
            <w:tcW w:w="1840" w:type="dxa"/>
          </w:tcPr>
          <w:p w14:paraId="0ED76FB2" w14:textId="77777777" w:rsidR="007E0AE0" w:rsidRDefault="007E0AE0" w:rsidP="000E4BB4">
            <w:pPr>
              <w:spacing w:line="360" w:lineRule="exact"/>
              <w:ind w:firstLineChars="700" w:firstLine="1476"/>
              <w:rPr>
                <w:rFonts w:ascii="メイリオ" w:eastAsia="メイリオ" w:hAnsi="メイリオ" w:cs="ＭＳ 明朝"/>
                <w:sz w:val="22"/>
              </w:rPr>
            </w:pPr>
            <w:r>
              <w:rPr>
                <w:rFonts w:ascii="メイリオ" w:eastAsia="メイリオ" w:hAnsi="メイリオ" w:cs="ＭＳ 明朝" w:hint="eastAsia"/>
                <w:noProof/>
                <w:sz w:val="22"/>
              </w:rPr>
              <mc:AlternateContent>
                <mc:Choice Requires="wps">
                  <w:drawing>
                    <wp:anchor distT="0" distB="0" distL="114300" distR="114300" simplePos="0" relativeHeight="251681792" behindDoc="0" locked="0" layoutInCell="1" allowOverlap="1" wp14:anchorId="5E6DEE5B" wp14:editId="3A5E09D4">
                      <wp:simplePos x="0" y="0"/>
                      <wp:positionH relativeFrom="column">
                        <wp:posOffset>14605</wp:posOffset>
                      </wp:positionH>
                      <wp:positionV relativeFrom="paragraph">
                        <wp:posOffset>-27305</wp:posOffset>
                      </wp:positionV>
                      <wp:extent cx="1000125" cy="1133475"/>
                      <wp:effectExtent l="0" t="0" r="0" b="0"/>
                      <wp:wrapNone/>
                      <wp:docPr id="11" name="乗算記号 11"/>
                      <wp:cNvGraphicFramePr/>
                      <a:graphic xmlns:a="http://schemas.openxmlformats.org/drawingml/2006/main">
                        <a:graphicData uri="http://schemas.microsoft.com/office/word/2010/wordprocessingShape">
                          <wps:wsp>
                            <wps:cNvSpPr/>
                            <wps:spPr>
                              <a:xfrm>
                                <a:off x="0" y="0"/>
                                <a:ext cx="1000125" cy="1133475"/>
                              </a:xfrm>
                              <a:prstGeom prst="mathMultiply">
                                <a:avLst>
                                  <a:gd name="adj1" fmla="val 12571"/>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4922FA" id="乗算記号 11" o:spid="_x0000_s1026" style="position:absolute;left:0;text-align:left;margin-left:1.15pt;margin-top:-2.15pt;width:78.75pt;height:8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125,113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" path="m193068,313824r94274,-83183l500063,471724,712783,230641r94274,83183l583898,566738,807057,819651r-94274,83183l500063,661751,287342,902834,193068,819651,416227,566738,193068,313824xe" fillcolor="black [3213]" stroked="f" strokeweight="1pt">
                      <v:stroke joinstyle="miter"/>
                      <v:path arrowok="t" o:connecttype="custom" o:connectlocs="193068,313824;287342,230641;500063,471724;712783,230641;807057,313824;583898,566738;807057,819651;712783,902834;500063,661751;287342,902834;193068,819651;416227,566738;193068,313824" o:connectangles="0,0,0,0,0,0,0,0,0,0,0,0,0"/>
                    </v:shape>
                  </w:pict>
                </mc:Fallback>
              </mc:AlternateContent>
            </w:r>
          </w:p>
        </w:tc>
        <w:tc>
          <w:tcPr>
            <w:tcW w:w="7229" w:type="dxa"/>
            <w:vAlign w:val="center"/>
          </w:tcPr>
          <w:p w14:paraId="79E4B456" w14:textId="4DD856E1" w:rsidR="007E0AE0" w:rsidRDefault="00873197" w:rsidP="000E4BB4">
            <w:pPr>
              <w:spacing w:line="360" w:lineRule="exact"/>
              <w:rPr>
                <w:rFonts w:ascii="メイリオ" w:eastAsia="メイリオ" w:hAnsi="メイリオ" w:cs="ＭＳ 明朝"/>
                <w:sz w:val="22"/>
              </w:rPr>
            </w:pPr>
            <w:r>
              <w:rPr>
                <w:rFonts w:ascii="メイリオ" w:eastAsia="メイリオ" w:hAnsi="メイリオ" w:cs="ＭＳ 明朝" w:hint="eastAsia"/>
                <w:sz w:val="22"/>
              </w:rPr>
              <w:t>・</w:t>
            </w:r>
            <w:r w:rsidR="007E0AE0">
              <w:rPr>
                <w:rFonts w:ascii="メイリオ" w:eastAsia="メイリオ" w:hAnsi="メイリオ" w:cs="ＭＳ 明朝" w:hint="eastAsia"/>
                <w:sz w:val="22"/>
              </w:rPr>
              <w:t>３密（密集、密閉、密接）を伴う活動</w:t>
            </w:r>
          </w:p>
          <w:p w14:paraId="6F0F9E49" w14:textId="276C328E" w:rsidR="007E0AE0" w:rsidRDefault="00873197" w:rsidP="00873197">
            <w:pPr>
              <w:spacing w:line="360" w:lineRule="exact"/>
              <w:rPr>
                <w:rFonts w:ascii="メイリオ" w:eastAsia="メイリオ" w:hAnsi="メイリオ" w:cs="ＭＳ 明朝"/>
                <w:sz w:val="22"/>
              </w:rPr>
            </w:pPr>
            <w:r>
              <w:rPr>
                <w:rFonts w:ascii="メイリオ" w:eastAsia="メイリオ" w:hAnsi="メイリオ" w:cs="ＭＳ 明朝" w:hint="eastAsia"/>
                <w:sz w:val="22"/>
              </w:rPr>
              <w:t>・</w:t>
            </w:r>
            <w:r w:rsidR="007E0AE0">
              <w:rPr>
                <w:rFonts w:ascii="メイリオ" w:eastAsia="メイリオ" w:hAnsi="メイリオ" w:cs="ＭＳ 明朝" w:hint="eastAsia"/>
                <w:sz w:val="22"/>
              </w:rPr>
              <w:t>会食など飲食を伴う活動</w:t>
            </w:r>
          </w:p>
        </w:tc>
      </w:tr>
    </w:tbl>
    <w:p w14:paraId="1D190C52" w14:textId="77777777" w:rsidR="007E0AE0" w:rsidRDefault="007E0AE0" w:rsidP="007E0AE0">
      <w:pPr>
        <w:spacing w:line="360" w:lineRule="exact"/>
        <w:rPr>
          <w:rFonts w:ascii="メイリオ" w:eastAsia="メイリオ" w:hAnsi="メイリオ" w:cs="ＭＳ 明朝"/>
          <w:b/>
          <w:bCs/>
          <w:color w:val="000000" w:themeColor="text1"/>
          <w:sz w:val="22"/>
        </w:rPr>
      </w:pPr>
    </w:p>
    <w:p w14:paraId="64FA57D7" w14:textId="77777777" w:rsidR="007E0AE0" w:rsidRDefault="007E0AE0" w:rsidP="007E0AE0">
      <w:pPr>
        <w:spacing w:line="360" w:lineRule="exact"/>
        <w:rPr>
          <w:rFonts w:ascii="メイリオ" w:eastAsia="メイリオ" w:hAnsi="メイリオ" w:cs="ＭＳ 明朝"/>
          <w:b/>
          <w:bCs/>
          <w:color w:val="000000" w:themeColor="text1"/>
          <w:sz w:val="22"/>
        </w:rPr>
      </w:pPr>
    </w:p>
    <w:p w14:paraId="7308B9D4" w14:textId="77777777" w:rsidR="007E0AE0" w:rsidRDefault="007E0AE0" w:rsidP="007E0AE0">
      <w:pPr>
        <w:spacing w:line="360" w:lineRule="exact"/>
        <w:rPr>
          <w:rFonts w:ascii="メイリオ" w:eastAsia="メイリオ" w:hAnsi="メイリオ" w:cs="ＭＳ 明朝"/>
          <w:b/>
          <w:bCs/>
          <w:color w:val="000000" w:themeColor="text1"/>
          <w:sz w:val="22"/>
        </w:rPr>
      </w:pPr>
    </w:p>
    <w:p w14:paraId="30CDFB58" w14:textId="77777777" w:rsidR="007E0AE0" w:rsidRDefault="007E0AE0" w:rsidP="007E0AE0">
      <w:pPr>
        <w:spacing w:line="360" w:lineRule="exact"/>
        <w:rPr>
          <w:rFonts w:ascii="メイリオ" w:eastAsia="メイリオ" w:hAnsi="メイリオ" w:cs="ＭＳ 明朝"/>
          <w:b/>
          <w:bCs/>
          <w:color w:val="000000" w:themeColor="text1"/>
          <w:sz w:val="22"/>
        </w:rPr>
      </w:pPr>
    </w:p>
    <w:p w14:paraId="69302639" w14:textId="77777777" w:rsidR="007E0AE0" w:rsidRDefault="007E0AE0" w:rsidP="007E0AE0">
      <w:pPr>
        <w:spacing w:line="360" w:lineRule="exact"/>
        <w:rPr>
          <w:rFonts w:ascii="メイリオ" w:eastAsia="メイリオ" w:hAnsi="メイリオ" w:cs="ＭＳ 明朝"/>
          <w:b/>
          <w:bCs/>
          <w:color w:val="000000" w:themeColor="text1"/>
          <w:sz w:val="22"/>
        </w:rPr>
      </w:pPr>
    </w:p>
    <w:p w14:paraId="77374EF1" w14:textId="68B2B3CC" w:rsidR="007E0AE0" w:rsidRPr="00873197" w:rsidRDefault="007E0AE0" w:rsidP="007E0AE0">
      <w:pPr>
        <w:spacing w:line="360" w:lineRule="exact"/>
        <w:rPr>
          <w:rFonts w:ascii="メイリオ" w:eastAsia="メイリオ" w:hAnsi="メイリオ" w:cs="ＭＳ 明朝"/>
          <w:b/>
          <w:bCs/>
          <w:color w:val="000000" w:themeColor="text1"/>
          <w:sz w:val="22"/>
        </w:rPr>
      </w:pPr>
    </w:p>
    <w:p w14:paraId="206D6AFB" w14:textId="77777777" w:rsidR="007E0AE0" w:rsidRPr="00BC5B55" w:rsidRDefault="007E0AE0" w:rsidP="007E0AE0">
      <w:pPr>
        <w:spacing w:line="360" w:lineRule="exact"/>
        <w:rPr>
          <w:rFonts w:ascii="メイリオ" w:eastAsia="メイリオ" w:hAnsi="メイリオ" w:cs="ＭＳ 明朝"/>
          <w:b/>
          <w:bCs/>
          <w:color w:val="000000" w:themeColor="text1"/>
          <w:sz w:val="22"/>
        </w:rPr>
      </w:pPr>
    </w:p>
    <w:p w14:paraId="20ADD2D0" w14:textId="77777777" w:rsidR="007E0AE0" w:rsidRPr="00884354" w:rsidRDefault="007E0AE0" w:rsidP="007E0AE0">
      <w:pPr>
        <w:spacing w:line="360" w:lineRule="exact"/>
        <w:rPr>
          <w:rFonts w:ascii="メイリオ" w:eastAsia="メイリオ" w:hAnsi="メイリオ" w:cs="ＭＳ 明朝"/>
          <w:b/>
          <w:bCs/>
          <w:color w:val="000000" w:themeColor="text1"/>
          <w:sz w:val="24"/>
        </w:rPr>
      </w:pPr>
      <w:r w:rsidRPr="00884354">
        <w:rPr>
          <w:rFonts w:ascii="メイリオ" w:eastAsia="メイリオ" w:hAnsi="メイリオ" w:cs="ＭＳ 明朝" w:hint="eastAsia"/>
          <w:b/>
          <w:bCs/>
          <w:color w:val="000000" w:themeColor="text1"/>
          <w:sz w:val="24"/>
        </w:rPr>
        <w:t xml:space="preserve">５　</w:t>
      </w:r>
      <w:r w:rsidRPr="00884354">
        <w:rPr>
          <w:rFonts w:ascii="メイリオ" w:eastAsia="メイリオ" w:hAnsi="メイリオ" w:cs="ＭＳ 明朝"/>
          <w:b/>
          <w:bCs/>
          <w:color w:val="000000" w:themeColor="text1"/>
          <w:sz w:val="24"/>
        </w:rPr>
        <w:t>配分の流れ</w:t>
      </w:r>
      <w:r w:rsidRPr="00884354">
        <w:rPr>
          <w:rFonts w:ascii="メイリオ" w:eastAsia="メイリオ" w:hAnsi="メイリオ" w:cs="ＭＳ 明朝" w:hint="eastAsia"/>
          <w:b/>
          <w:bCs/>
          <w:color w:val="000000" w:themeColor="text1"/>
          <w:sz w:val="24"/>
        </w:rPr>
        <w:t xml:space="preserve">　</w:t>
      </w:r>
    </w:p>
    <w:p w14:paraId="477D2ECF" w14:textId="77777777" w:rsidR="007E0AE0" w:rsidRDefault="007E0AE0" w:rsidP="007E0AE0">
      <w:pPr>
        <w:spacing w:line="560" w:lineRule="exact"/>
        <w:ind w:firstLineChars="200" w:firstLine="422"/>
        <w:rPr>
          <w:rFonts w:ascii="メイリオ" w:eastAsia="メイリオ" w:hAnsi="メイリオ" w:cs="ＭＳ 明朝"/>
          <w:b/>
          <w:bCs/>
          <w:sz w:val="22"/>
          <w:bdr w:val="single" w:sz="4" w:space="0" w:color="auto"/>
        </w:rPr>
      </w:pPr>
      <w:r>
        <w:rPr>
          <w:rFonts w:ascii="メイリオ" w:eastAsia="メイリオ" w:hAnsi="メイリオ" w:cs="ＭＳ 明朝" w:hint="eastAsia"/>
          <w:b/>
          <w:bCs/>
          <w:sz w:val="22"/>
          <w:bdr w:val="single" w:sz="4" w:space="0" w:color="auto"/>
        </w:rPr>
        <w:t xml:space="preserve">　①</w:t>
      </w:r>
      <w:r w:rsidRPr="00F92D6A">
        <w:rPr>
          <w:rFonts w:ascii="メイリオ" w:eastAsia="メイリオ" w:hAnsi="メイリオ" w:cs="ＭＳ 明朝" w:hint="eastAsia"/>
          <w:b/>
          <w:bCs/>
          <w:sz w:val="22"/>
          <w:bdr w:val="single" w:sz="4" w:space="0" w:color="auto"/>
        </w:rPr>
        <w:t>申請</w:t>
      </w:r>
      <w:r>
        <w:rPr>
          <w:rFonts w:ascii="メイリオ" w:eastAsia="メイリオ" w:hAnsi="メイリオ" w:cs="ＭＳ 明朝" w:hint="eastAsia"/>
          <w:b/>
          <w:bCs/>
          <w:sz w:val="22"/>
          <w:bdr w:val="single" w:sz="4" w:space="0" w:color="auto"/>
        </w:rPr>
        <w:t xml:space="preserve">　</w:t>
      </w:r>
    </w:p>
    <w:p w14:paraId="28798C59" w14:textId="77777777" w:rsidR="007E0AE0" w:rsidRPr="0081061E" w:rsidRDefault="007E0AE0" w:rsidP="007E0AE0">
      <w:pPr>
        <w:ind w:firstLineChars="200" w:firstLine="423"/>
        <w:rPr>
          <w:rFonts w:asciiTheme="minorEastAsia" w:hAnsiTheme="minorEastAsia" w:cs="ＭＳ 明朝"/>
          <w:b/>
          <w:bCs/>
          <w:sz w:val="22"/>
          <w:bdr w:val="single" w:sz="4" w:space="0" w:color="auto"/>
        </w:rPr>
      </w:pPr>
    </w:p>
    <w:tbl>
      <w:tblPr>
        <w:tblStyle w:val="a4"/>
        <w:tblW w:w="9072" w:type="dxa"/>
        <w:tblInd w:w="704" w:type="dxa"/>
        <w:tblLook w:val="04A0" w:firstRow="1" w:lastRow="0" w:firstColumn="1" w:lastColumn="0" w:noHBand="0" w:noVBand="1"/>
      </w:tblPr>
      <w:tblGrid>
        <w:gridCol w:w="2268"/>
        <w:gridCol w:w="2693"/>
        <w:gridCol w:w="4111"/>
      </w:tblGrid>
      <w:tr w:rsidR="007E0AE0" w14:paraId="0998842E" w14:textId="77777777" w:rsidTr="000E4BB4">
        <w:tc>
          <w:tcPr>
            <w:tcW w:w="2268" w:type="dxa"/>
            <w:tcBorders>
              <w:bottom w:val="double" w:sz="4" w:space="0" w:color="auto"/>
            </w:tcBorders>
          </w:tcPr>
          <w:p w14:paraId="5A0A014E" w14:textId="77777777" w:rsidR="007E0AE0" w:rsidRDefault="007E0AE0" w:rsidP="000E4BB4">
            <w:pPr>
              <w:spacing w:line="360" w:lineRule="exact"/>
              <w:jc w:val="center"/>
              <w:rPr>
                <w:rFonts w:ascii="メイリオ" w:eastAsia="メイリオ" w:hAnsi="メイリオ" w:cs="ＭＳ 明朝"/>
                <w:b/>
                <w:bCs/>
                <w:sz w:val="24"/>
                <w:szCs w:val="24"/>
              </w:rPr>
            </w:pPr>
            <w:r>
              <w:rPr>
                <w:rFonts w:ascii="メイリオ" w:eastAsia="メイリオ" w:hAnsi="メイリオ" w:cs="ＭＳ 明朝" w:hint="eastAsia"/>
                <w:b/>
                <w:bCs/>
                <w:sz w:val="24"/>
                <w:szCs w:val="24"/>
              </w:rPr>
              <w:t>〔</w:t>
            </w:r>
            <w:r w:rsidRPr="00B71BA5">
              <w:rPr>
                <w:rFonts w:ascii="メイリオ" w:eastAsia="メイリオ" w:hAnsi="メイリオ" w:cs="ＭＳ 明朝" w:hint="eastAsia"/>
                <w:b/>
                <w:bCs/>
                <w:sz w:val="24"/>
                <w:szCs w:val="24"/>
              </w:rPr>
              <w:t>締切日</w:t>
            </w:r>
            <w:r>
              <w:rPr>
                <w:rFonts w:ascii="メイリオ" w:eastAsia="メイリオ" w:hAnsi="メイリオ" w:cs="ＭＳ 明朝" w:hint="eastAsia"/>
                <w:b/>
                <w:bCs/>
                <w:sz w:val="24"/>
                <w:szCs w:val="24"/>
              </w:rPr>
              <w:t>〕</w:t>
            </w:r>
          </w:p>
          <w:p w14:paraId="4CE0F868" w14:textId="77777777" w:rsidR="007E0AE0" w:rsidRPr="00B71BA5" w:rsidRDefault="007E0AE0" w:rsidP="000E4BB4">
            <w:pPr>
              <w:spacing w:line="360" w:lineRule="exact"/>
              <w:jc w:val="center"/>
              <w:rPr>
                <w:rFonts w:ascii="メイリオ" w:eastAsia="メイリオ" w:hAnsi="メイリオ" w:cs="ＭＳ 明朝"/>
                <w:b/>
                <w:bCs/>
                <w:sz w:val="24"/>
                <w:szCs w:val="24"/>
              </w:rPr>
            </w:pPr>
            <w:r w:rsidRPr="00BF4042">
              <w:rPr>
                <w:rFonts w:ascii="メイリオ" w:eastAsia="メイリオ" w:hAnsi="メイリオ" w:cs="ＭＳ 明朝" w:hint="eastAsia"/>
                <w:b/>
                <w:bCs/>
                <w:w w:val="90"/>
                <w:sz w:val="24"/>
                <w:szCs w:val="24"/>
              </w:rPr>
              <w:t>※締切後の受付不可</w:t>
            </w:r>
          </w:p>
        </w:tc>
        <w:tc>
          <w:tcPr>
            <w:tcW w:w="2693" w:type="dxa"/>
            <w:tcBorders>
              <w:bottom w:val="double" w:sz="4" w:space="0" w:color="auto"/>
            </w:tcBorders>
            <w:vAlign w:val="center"/>
          </w:tcPr>
          <w:p w14:paraId="6DA69D46" w14:textId="77777777" w:rsidR="007E0AE0" w:rsidRDefault="007E0AE0" w:rsidP="000E4BB4">
            <w:pPr>
              <w:spacing w:line="360" w:lineRule="exact"/>
              <w:jc w:val="center"/>
              <w:rPr>
                <w:rFonts w:ascii="メイリオ" w:eastAsia="メイリオ" w:hAnsi="メイリオ" w:cs="ＭＳ 明朝"/>
                <w:sz w:val="22"/>
              </w:rPr>
            </w:pPr>
            <w:r>
              <w:rPr>
                <w:rFonts w:ascii="メイリオ" w:eastAsia="メイリオ" w:hAnsi="メイリオ" w:cs="ＭＳ 明朝" w:hint="eastAsia"/>
                <w:sz w:val="22"/>
              </w:rPr>
              <w:t>〔申請方法〕</w:t>
            </w:r>
          </w:p>
          <w:p w14:paraId="2BEC6B0F" w14:textId="77777777" w:rsidR="007E0AE0" w:rsidRDefault="007E0AE0" w:rsidP="000E4BB4">
            <w:pPr>
              <w:spacing w:line="360" w:lineRule="exact"/>
              <w:jc w:val="center"/>
              <w:rPr>
                <w:rFonts w:ascii="メイリオ" w:eastAsia="メイリオ" w:hAnsi="メイリオ" w:cs="ＭＳ 明朝"/>
                <w:sz w:val="22"/>
              </w:rPr>
            </w:pPr>
            <w:r>
              <w:rPr>
                <w:rFonts w:ascii="メイリオ" w:eastAsia="メイリオ" w:hAnsi="メイリオ" w:cs="ＭＳ 明朝" w:hint="eastAsia"/>
                <w:sz w:val="22"/>
              </w:rPr>
              <w:t>いずれかの方法で</w:t>
            </w:r>
          </w:p>
        </w:tc>
        <w:tc>
          <w:tcPr>
            <w:tcW w:w="4111" w:type="dxa"/>
            <w:tcBorders>
              <w:bottom w:val="double" w:sz="4" w:space="0" w:color="auto"/>
            </w:tcBorders>
            <w:vAlign w:val="center"/>
          </w:tcPr>
          <w:p w14:paraId="27D3F631" w14:textId="77777777" w:rsidR="007E0AE0" w:rsidRDefault="007E0AE0" w:rsidP="000E4BB4">
            <w:pPr>
              <w:spacing w:line="360" w:lineRule="exact"/>
              <w:jc w:val="center"/>
              <w:rPr>
                <w:rFonts w:ascii="メイリオ" w:eastAsia="メイリオ" w:hAnsi="メイリオ" w:cs="ＭＳ 明朝"/>
                <w:sz w:val="22"/>
              </w:rPr>
            </w:pPr>
            <w:r>
              <w:rPr>
                <w:rFonts w:ascii="メイリオ" w:eastAsia="メイリオ" w:hAnsi="メイリオ" w:cs="ＭＳ 明朝" w:hint="eastAsia"/>
                <w:sz w:val="22"/>
              </w:rPr>
              <w:t>〔留意点〕</w:t>
            </w:r>
          </w:p>
        </w:tc>
      </w:tr>
      <w:tr w:rsidR="007E0AE0" w14:paraId="49724305" w14:textId="77777777" w:rsidTr="000E4BB4">
        <w:trPr>
          <w:trHeight w:val="633"/>
        </w:trPr>
        <w:tc>
          <w:tcPr>
            <w:tcW w:w="2268" w:type="dxa"/>
            <w:vMerge w:val="restart"/>
            <w:tcBorders>
              <w:top w:val="double" w:sz="4" w:space="0" w:color="auto"/>
            </w:tcBorders>
            <w:vAlign w:val="center"/>
          </w:tcPr>
          <w:p w14:paraId="3B138C0A" w14:textId="77777777" w:rsidR="007E0AE0" w:rsidRPr="00B71BA5" w:rsidRDefault="007E0AE0" w:rsidP="000E4BB4">
            <w:pPr>
              <w:spacing w:line="360" w:lineRule="exact"/>
              <w:jc w:val="center"/>
              <w:rPr>
                <w:rFonts w:ascii="メイリオ" w:eastAsia="メイリオ" w:hAnsi="メイリオ" w:cs="ＭＳ 明朝"/>
                <w:b/>
                <w:bCs/>
                <w:sz w:val="24"/>
                <w:szCs w:val="24"/>
              </w:rPr>
            </w:pPr>
            <w:r w:rsidRPr="00B71BA5">
              <w:rPr>
                <w:rFonts w:ascii="メイリオ" w:eastAsia="メイリオ" w:hAnsi="メイリオ" w:cs="ＭＳ 明朝" w:hint="eastAsia"/>
                <w:b/>
                <w:bCs/>
                <w:sz w:val="24"/>
                <w:szCs w:val="24"/>
              </w:rPr>
              <w:t>令和３年</w:t>
            </w:r>
          </w:p>
          <w:p w14:paraId="77F01F5D" w14:textId="77777777" w:rsidR="007E0AE0" w:rsidRPr="00BF4042" w:rsidRDefault="007E0AE0" w:rsidP="000E4BB4">
            <w:pPr>
              <w:spacing w:line="360" w:lineRule="exact"/>
              <w:jc w:val="center"/>
              <w:rPr>
                <w:rFonts w:ascii="メイリオ" w:eastAsia="メイリオ" w:hAnsi="メイリオ" w:cs="ＭＳ 明朝"/>
                <w:b/>
                <w:bCs/>
                <w:w w:val="90"/>
                <w:sz w:val="24"/>
                <w:szCs w:val="24"/>
              </w:rPr>
            </w:pPr>
            <w:r>
              <w:rPr>
                <w:rFonts w:ascii="メイリオ" w:eastAsia="メイリオ" w:hAnsi="メイリオ" w:cs="ＭＳ 明朝" w:hint="eastAsia"/>
                <w:b/>
                <w:bCs/>
                <w:sz w:val="24"/>
                <w:szCs w:val="24"/>
              </w:rPr>
              <w:t>11</w:t>
            </w:r>
            <w:r w:rsidRPr="00B71BA5">
              <w:rPr>
                <w:rFonts w:ascii="メイリオ" w:eastAsia="メイリオ" w:hAnsi="メイリオ" w:cs="ＭＳ 明朝" w:hint="eastAsia"/>
                <w:b/>
                <w:bCs/>
                <w:sz w:val="24"/>
                <w:szCs w:val="24"/>
              </w:rPr>
              <w:t>月</w:t>
            </w:r>
            <w:r>
              <w:rPr>
                <w:rFonts w:ascii="メイリオ" w:eastAsia="メイリオ" w:hAnsi="メイリオ" w:cs="ＭＳ 明朝" w:hint="eastAsia"/>
                <w:b/>
                <w:bCs/>
                <w:sz w:val="24"/>
                <w:szCs w:val="24"/>
              </w:rPr>
              <w:t>30</w:t>
            </w:r>
            <w:r w:rsidRPr="00B71BA5">
              <w:rPr>
                <w:rFonts w:ascii="メイリオ" w:eastAsia="メイリオ" w:hAnsi="メイリオ" w:cs="ＭＳ 明朝" w:hint="eastAsia"/>
                <w:b/>
                <w:bCs/>
                <w:sz w:val="24"/>
                <w:szCs w:val="24"/>
              </w:rPr>
              <w:t>日（火）</w:t>
            </w:r>
          </w:p>
        </w:tc>
        <w:tc>
          <w:tcPr>
            <w:tcW w:w="2693" w:type="dxa"/>
            <w:tcBorders>
              <w:top w:val="double" w:sz="4" w:space="0" w:color="auto"/>
            </w:tcBorders>
            <w:vAlign w:val="center"/>
          </w:tcPr>
          <w:p w14:paraId="51F03AC7" w14:textId="77777777" w:rsidR="007E0AE0" w:rsidRDefault="007E0AE0" w:rsidP="000E4BB4">
            <w:pPr>
              <w:spacing w:line="360" w:lineRule="exact"/>
              <w:rPr>
                <w:rFonts w:ascii="メイリオ" w:eastAsia="メイリオ" w:hAnsi="メイリオ" w:cs="ＭＳ 明朝"/>
                <w:sz w:val="22"/>
              </w:rPr>
            </w:pPr>
            <w:r>
              <w:rPr>
                <w:rFonts w:ascii="メイリオ" w:eastAsia="メイリオ" w:hAnsi="メイリオ" w:cs="ＭＳ 明朝" w:hint="eastAsia"/>
                <w:sz w:val="22"/>
              </w:rPr>
              <w:t>郵　送（消印有効）</w:t>
            </w:r>
          </w:p>
        </w:tc>
        <w:tc>
          <w:tcPr>
            <w:tcW w:w="4111" w:type="dxa"/>
            <w:tcBorders>
              <w:top w:val="double" w:sz="4" w:space="0" w:color="auto"/>
            </w:tcBorders>
            <w:vAlign w:val="center"/>
          </w:tcPr>
          <w:p w14:paraId="080BD836" w14:textId="77777777" w:rsidR="007E0AE0" w:rsidRDefault="007E0AE0" w:rsidP="000E4BB4">
            <w:pPr>
              <w:spacing w:line="360" w:lineRule="exact"/>
              <w:rPr>
                <w:rFonts w:ascii="メイリオ" w:eastAsia="メイリオ" w:hAnsi="メイリオ" w:cs="ＭＳ 明朝"/>
                <w:sz w:val="22"/>
              </w:rPr>
            </w:pPr>
            <w:r>
              <w:rPr>
                <w:rFonts w:ascii="メイリオ" w:eastAsia="メイリオ" w:hAnsi="メイリオ" w:cs="ＭＳ 明朝" w:hint="eastAsia"/>
                <w:sz w:val="22"/>
              </w:rPr>
              <w:t>郵送料はご負担ください。</w:t>
            </w:r>
          </w:p>
        </w:tc>
      </w:tr>
      <w:tr w:rsidR="007E0AE0" w14:paraId="37FAE600" w14:textId="77777777" w:rsidTr="000E4BB4">
        <w:tc>
          <w:tcPr>
            <w:tcW w:w="2268" w:type="dxa"/>
            <w:vMerge/>
          </w:tcPr>
          <w:p w14:paraId="3F81E185" w14:textId="77777777" w:rsidR="007E0AE0" w:rsidRDefault="007E0AE0" w:rsidP="000E4BB4">
            <w:pPr>
              <w:spacing w:line="360" w:lineRule="exact"/>
              <w:rPr>
                <w:rFonts w:ascii="メイリオ" w:eastAsia="メイリオ" w:hAnsi="メイリオ" w:cs="ＭＳ 明朝"/>
                <w:sz w:val="22"/>
              </w:rPr>
            </w:pPr>
          </w:p>
        </w:tc>
        <w:tc>
          <w:tcPr>
            <w:tcW w:w="2693" w:type="dxa"/>
            <w:vAlign w:val="center"/>
          </w:tcPr>
          <w:p w14:paraId="74B588D3" w14:textId="77777777" w:rsidR="007E0AE0" w:rsidRDefault="007E0AE0" w:rsidP="000E4BB4">
            <w:pPr>
              <w:spacing w:line="360" w:lineRule="exact"/>
              <w:rPr>
                <w:rFonts w:ascii="メイリオ" w:eastAsia="メイリオ" w:hAnsi="メイリオ" w:cs="ＭＳ 明朝"/>
                <w:sz w:val="22"/>
              </w:rPr>
            </w:pPr>
            <w:r>
              <w:rPr>
                <w:rFonts w:ascii="メイリオ" w:eastAsia="メイリオ" w:hAnsi="メイリオ" w:cs="ＭＳ 明朝" w:hint="eastAsia"/>
                <w:sz w:val="22"/>
              </w:rPr>
              <w:t>メール（17時15分まで）</w:t>
            </w:r>
          </w:p>
        </w:tc>
        <w:tc>
          <w:tcPr>
            <w:tcW w:w="4111" w:type="dxa"/>
            <w:vAlign w:val="center"/>
          </w:tcPr>
          <w:p w14:paraId="734EFADD" w14:textId="77777777" w:rsidR="007E0AE0" w:rsidRDefault="007E0AE0" w:rsidP="000E4BB4">
            <w:pPr>
              <w:spacing w:line="360" w:lineRule="exact"/>
              <w:rPr>
                <w:rFonts w:ascii="メイリオ" w:eastAsia="メイリオ" w:hAnsi="メイリオ" w:cs="ＭＳ 明朝"/>
                <w:sz w:val="22"/>
              </w:rPr>
            </w:pPr>
            <w:r>
              <w:rPr>
                <w:rFonts w:ascii="メイリオ" w:eastAsia="メイリオ" w:hAnsi="メイリオ" w:cs="ＭＳ 明朝" w:hint="eastAsia"/>
                <w:sz w:val="22"/>
              </w:rPr>
              <w:t>メールの件名に「配分申請」と記載して送信してください。</w:t>
            </w:r>
          </w:p>
        </w:tc>
      </w:tr>
      <w:tr w:rsidR="007E0AE0" w14:paraId="346B784B" w14:textId="77777777" w:rsidTr="000E4BB4">
        <w:trPr>
          <w:trHeight w:val="681"/>
        </w:trPr>
        <w:tc>
          <w:tcPr>
            <w:tcW w:w="2268" w:type="dxa"/>
            <w:vMerge/>
          </w:tcPr>
          <w:p w14:paraId="2F564F44" w14:textId="77777777" w:rsidR="007E0AE0" w:rsidRDefault="007E0AE0" w:rsidP="000E4BB4">
            <w:pPr>
              <w:spacing w:line="360" w:lineRule="exact"/>
              <w:rPr>
                <w:rFonts w:ascii="メイリオ" w:eastAsia="メイリオ" w:hAnsi="メイリオ" w:cs="ＭＳ 明朝"/>
                <w:sz w:val="22"/>
              </w:rPr>
            </w:pPr>
          </w:p>
        </w:tc>
        <w:tc>
          <w:tcPr>
            <w:tcW w:w="2693" w:type="dxa"/>
            <w:vAlign w:val="center"/>
          </w:tcPr>
          <w:p w14:paraId="1D2B9F33" w14:textId="77777777" w:rsidR="007E0AE0" w:rsidRDefault="007E0AE0" w:rsidP="000E4BB4">
            <w:pPr>
              <w:spacing w:line="360" w:lineRule="exact"/>
              <w:rPr>
                <w:rFonts w:ascii="メイリオ" w:eastAsia="メイリオ" w:hAnsi="メイリオ" w:cs="ＭＳ 明朝"/>
                <w:sz w:val="22"/>
              </w:rPr>
            </w:pPr>
            <w:r>
              <w:rPr>
                <w:rFonts w:ascii="メイリオ" w:eastAsia="メイリオ" w:hAnsi="メイリオ" w:cs="ＭＳ 明朝" w:hint="eastAsia"/>
                <w:sz w:val="22"/>
              </w:rPr>
              <w:t>窓　口（17時15分まで）</w:t>
            </w:r>
          </w:p>
        </w:tc>
        <w:tc>
          <w:tcPr>
            <w:tcW w:w="4111" w:type="dxa"/>
            <w:vAlign w:val="center"/>
          </w:tcPr>
          <w:p w14:paraId="2D87238C" w14:textId="77777777" w:rsidR="007E0AE0" w:rsidRDefault="007E0AE0" w:rsidP="000E4BB4">
            <w:pPr>
              <w:spacing w:line="360" w:lineRule="exact"/>
              <w:rPr>
                <w:rFonts w:ascii="メイリオ" w:eastAsia="メイリオ" w:hAnsi="メイリオ" w:cs="ＭＳ 明朝"/>
                <w:sz w:val="22"/>
              </w:rPr>
            </w:pPr>
            <w:r>
              <w:rPr>
                <w:rFonts w:ascii="メイリオ" w:eastAsia="メイリオ" w:hAnsi="メイリオ" w:cs="ＭＳ 明朝" w:hint="eastAsia"/>
                <w:sz w:val="22"/>
              </w:rPr>
              <w:t>事前予約をお願いします。</w:t>
            </w:r>
          </w:p>
        </w:tc>
      </w:tr>
      <w:tr w:rsidR="007E0AE0" w14:paraId="147C7C45" w14:textId="77777777" w:rsidTr="000E4BB4">
        <w:trPr>
          <w:trHeight w:val="1244"/>
        </w:trPr>
        <w:tc>
          <w:tcPr>
            <w:tcW w:w="9072" w:type="dxa"/>
            <w:gridSpan w:val="3"/>
            <w:vAlign w:val="center"/>
          </w:tcPr>
          <w:p w14:paraId="19F2A532" w14:textId="77777777" w:rsidR="007E0AE0" w:rsidRDefault="007E0AE0" w:rsidP="000E4BB4">
            <w:pPr>
              <w:spacing w:line="360" w:lineRule="exact"/>
              <w:rPr>
                <w:rFonts w:ascii="メイリオ" w:eastAsia="メイリオ" w:hAnsi="メイリオ" w:cs="ＭＳ 明朝"/>
                <w:sz w:val="22"/>
              </w:rPr>
            </w:pPr>
            <w:r>
              <w:rPr>
                <w:rFonts w:ascii="メイリオ" w:eastAsia="メイリオ" w:hAnsi="メイリオ" w:cs="ＭＳ 明朝" w:hint="eastAsia"/>
                <w:sz w:val="22"/>
              </w:rPr>
              <w:t>（郵送先）　〒320-0806　宇都宮市中央1－1－15</w:t>
            </w:r>
          </w:p>
          <w:p w14:paraId="0CB841BD" w14:textId="77777777" w:rsidR="007E0AE0" w:rsidRDefault="007E0AE0" w:rsidP="000E4BB4">
            <w:pPr>
              <w:spacing w:line="360" w:lineRule="exact"/>
              <w:rPr>
                <w:rFonts w:ascii="メイリオ" w:eastAsia="メイリオ" w:hAnsi="メイリオ" w:cs="ＭＳ 明朝"/>
                <w:sz w:val="22"/>
              </w:rPr>
            </w:pPr>
            <w:r>
              <w:rPr>
                <w:rFonts w:ascii="メイリオ" w:eastAsia="メイリオ" w:hAnsi="メイリオ" w:cs="ＭＳ 明朝" w:hint="eastAsia"/>
                <w:sz w:val="22"/>
              </w:rPr>
              <w:t xml:space="preserve">　　　　　　宇都宮市社会福祉協議会　地域福祉課宛て</w:t>
            </w:r>
          </w:p>
          <w:p w14:paraId="13BEA995" w14:textId="77777777" w:rsidR="007E0AE0" w:rsidRDefault="007E0AE0" w:rsidP="000E4BB4">
            <w:pPr>
              <w:spacing w:line="360" w:lineRule="exact"/>
              <w:rPr>
                <w:rFonts w:ascii="メイリオ" w:eastAsia="メイリオ" w:hAnsi="メイリオ" w:cs="ＭＳ 明朝"/>
                <w:sz w:val="22"/>
              </w:rPr>
            </w:pPr>
            <w:r>
              <w:rPr>
                <w:rFonts w:ascii="メイリオ" w:eastAsia="メイリオ" w:hAnsi="メイリオ" w:cs="ＭＳ 明朝" w:hint="eastAsia"/>
                <w:sz w:val="22"/>
              </w:rPr>
              <w:t xml:space="preserve">（メール）　</w:t>
            </w:r>
            <w:r w:rsidRPr="0080615D">
              <w:rPr>
                <w:rFonts w:ascii="メイリオ" w:eastAsia="メイリオ" w:hAnsi="メイリオ" w:cs="ＭＳ 明朝" w:hint="eastAsia"/>
                <w:w w:val="150"/>
                <w:sz w:val="22"/>
              </w:rPr>
              <w:t>i</w:t>
            </w:r>
            <w:r w:rsidRPr="0080615D">
              <w:rPr>
                <w:rFonts w:ascii="メイリオ" w:eastAsia="メイリオ" w:hAnsi="メイリオ" w:cs="ＭＳ 明朝"/>
                <w:w w:val="150"/>
                <w:sz w:val="22"/>
              </w:rPr>
              <w:t>170-003@utsunomiya-syakyo.or.jp</w:t>
            </w:r>
          </w:p>
        </w:tc>
      </w:tr>
      <w:tr w:rsidR="007E0AE0" w:rsidRPr="0080615D" w14:paraId="5DD5B4B8" w14:textId="77777777" w:rsidTr="000E4BB4">
        <w:trPr>
          <w:trHeight w:val="1134"/>
        </w:trPr>
        <w:tc>
          <w:tcPr>
            <w:tcW w:w="9072" w:type="dxa"/>
            <w:gridSpan w:val="3"/>
            <w:vAlign w:val="center"/>
          </w:tcPr>
          <w:p w14:paraId="55A4B6B4" w14:textId="77777777" w:rsidR="005C5B58" w:rsidRDefault="007E0AE0" w:rsidP="000E4BB4">
            <w:pPr>
              <w:spacing w:line="360" w:lineRule="exact"/>
              <w:ind w:left="1265" w:hangingChars="600" w:hanging="1265"/>
              <w:rPr>
                <w:rFonts w:ascii="メイリオ" w:eastAsia="メイリオ" w:hAnsi="メイリオ" w:cs="ＭＳ 明朝"/>
                <w:sz w:val="22"/>
              </w:rPr>
            </w:pPr>
            <w:r>
              <w:rPr>
                <w:rFonts w:ascii="メイリオ" w:eastAsia="メイリオ" w:hAnsi="メイリオ" w:cs="ＭＳ 明朝" w:hint="eastAsia"/>
                <w:sz w:val="22"/>
              </w:rPr>
              <w:t>（必要書類）</w:t>
            </w:r>
            <w:r w:rsidR="005C5B58">
              <w:rPr>
                <w:rFonts w:ascii="メイリオ" w:eastAsia="メイリオ" w:hAnsi="メイリオ" w:cs="ＭＳ 明朝" w:hint="eastAsia"/>
                <w:sz w:val="22"/>
              </w:rPr>
              <w:t>①配分申請書兼請求書（様式第１－４号）</w:t>
            </w:r>
          </w:p>
          <w:p w14:paraId="68604762" w14:textId="1328326D" w:rsidR="005C5B58" w:rsidRDefault="005C5B58" w:rsidP="005C5B58">
            <w:pPr>
              <w:spacing w:line="360" w:lineRule="exact"/>
              <w:rPr>
                <w:rFonts w:ascii="メイリオ" w:eastAsia="メイリオ" w:hAnsi="メイリオ" w:cs="ＭＳ 明朝"/>
                <w:sz w:val="22"/>
              </w:rPr>
            </w:pPr>
            <w:r>
              <w:rPr>
                <w:rFonts w:ascii="メイリオ" w:eastAsia="メイリオ" w:hAnsi="メイリオ" w:cs="ＭＳ 明朝" w:hint="eastAsia"/>
                <w:sz w:val="22"/>
              </w:rPr>
              <w:t xml:space="preserve">　　　　　　②配分事業実施計画書（様式第２号）</w:t>
            </w:r>
          </w:p>
          <w:p w14:paraId="6471DFC9" w14:textId="1D66E808" w:rsidR="005C5B58" w:rsidRDefault="005C5B58" w:rsidP="005C5B58">
            <w:pPr>
              <w:spacing w:line="360" w:lineRule="exact"/>
              <w:rPr>
                <w:rFonts w:ascii="メイリオ" w:eastAsia="メイリオ" w:hAnsi="メイリオ" w:cs="ＭＳ 明朝"/>
                <w:sz w:val="22"/>
              </w:rPr>
            </w:pPr>
            <w:r>
              <w:rPr>
                <w:rFonts w:ascii="メイリオ" w:eastAsia="メイリオ" w:hAnsi="メイリオ" w:cs="ＭＳ 明朝" w:hint="eastAsia"/>
                <w:sz w:val="22"/>
              </w:rPr>
              <w:t xml:space="preserve">　　　　　　③配分事業収支予算書（様式第３号）</w:t>
            </w:r>
          </w:p>
          <w:p w14:paraId="06B80CF5" w14:textId="596566EB" w:rsidR="007E0AE0" w:rsidRDefault="00294D5E" w:rsidP="00294D5E">
            <w:pPr>
              <w:spacing w:line="360" w:lineRule="exact"/>
              <w:rPr>
                <w:rFonts w:ascii="メイリオ" w:eastAsia="メイリオ" w:hAnsi="メイリオ" w:cs="ＭＳ 明朝"/>
                <w:sz w:val="22"/>
              </w:rPr>
            </w:pPr>
            <w:r>
              <w:rPr>
                <w:rFonts w:ascii="メイリオ" w:eastAsia="メイリオ" w:hAnsi="メイリオ" w:cs="ＭＳ 明朝" w:hint="eastAsia"/>
                <w:sz w:val="22"/>
              </w:rPr>
              <w:t>※</w:t>
            </w:r>
            <w:r w:rsidR="007E0AE0">
              <w:rPr>
                <w:rFonts w:ascii="メイリオ" w:eastAsia="メイリオ" w:hAnsi="メイリオ" w:cs="ＭＳ 明朝" w:hint="eastAsia"/>
                <w:sz w:val="22"/>
              </w:rPr>
              <w:t>書類の様式データは、宇都宮市社会福祉協議会ホームページからダウンロードできます。</w:t>
            </w:r>
          </w:p>
        </w:tc>
      </w:tr>
    </w:tbl>
    <w:p w14:paraId="6A82ED01" w14:textId="77777777" w:rsidR="007E0AE0" w:rsidRDefault="007E0AE0" w:rsidP="007E0AE0">
      <w:pPr>
        <w:spacing w:line="360" w:lineRule="exact"/>
        <w:ind w:firstLineChars="200" w:firstLine="422"/>
        <w:rPr>
          <w:rFonts w:ascii="メイリオ" w:eastAsia="メイリオ" w:hAnsi="メイリオ" w:cs="ＭＳ 明朝"/>
          <w:sz w:val="22"/>
        </w:rPr>
      </w:pPr>
      <w:r w:rsidRPr="0081061E">
        <w:rPr>
          <w:rFonts w:ascii="メイリオ" w:eastAsia="メイリオ" w:hAnsi="メイリオ" w:cs="ＭＳ 明朝" w:hint="eastAsia"/>
          <w:sz w:val="22"/>
        </w:rPr>
        <w:t xml:space="preserve">　　</w:t>
      </w:r>
      <w:r>
        <w:rPr>
          <w:rFonts w:ascii="メイリオ" w:eastAsia="メイリオ" w:hAnsi="メイリオ" w:cs="ＭＳ 明朝" w:hint="eastAsia"/>
          <w:sz w:val="22"/>
        </w:rPr>
        <w:t>※</w:t>
      </w:r>
      <w:r w:rsidRPr="0081061E">
        <w:rPr>
          <w:rFonts w:ascii="メイリオ" w:eastAsia="メイリオ" w:hAnsi="メイリオ" w:cs="ＭＳ 明朝" w:hint="eastAsia"/>
          <w:sz w:val="22"/>
        </w:rPr>
        <w:t>新型コロナウイルス感染防止のため、「郵送」または「メール」での</w:t>
      </w:r>
      <w:r>
        <w:rPr>
          <w:rFonts w:ascii="メイリオ" w:eastAsia="メイリオ" w:hAnsi="メイリオ" w:cs="ＭＳ 明朝" w:hint="eastAsia"/>
          <w:sz w:val="22"/>
        </w:rPr>
        <w:t>申請にご協力をお願い</w:t>
      </w:r>
    </w:p>
    <w:p w14:paraId="3BCB2A5D" w14:textId="77777777" w:rsidR="007E0AE0" w:rsidRPr="0081061E" w:rsidRDefault="007E0AE0" w:rsidP="007E0AE0">
      <w:pPr>
        <w:spacing w:line="360" w:lineRule="exact"/>
        <w:ind w:firstLineChars="500" w:firstLine="1054"/>
        <w:rPr>
          <w:rFonts w:ascii="メイリオ" w:eastAsia="メイリオ" w:hAnsi="メイリオ" w:cs="ＭＳ 明朝"/>
          <w:sz w:val="22"/>
        </w:rPr>
      </w:pPr>
      <w:r>
        <w:rPr>
          <w:rFonts w:ascii="メイリオ" w:eastAsia="メイリオ" w:hAnsi="メイリオ" w:cs="ＭＳ 明朝" w:hint="eastAsia"/>
          <w:sz w:val="22"/>
        </w:rPr>
        <w:t>します</w:t>
      </w:r>
      <w:r w:rsidRPr="0081061E">
        <w:rPr>
          <w:rFonts w:ascii="メイリオ" w:eastAsia="メイリオ" w:hAnsi="メイリオ" w:cs="ＭＳ 明朝" w:hint="eastAsia"/>
          <w:sz w:val="22"/>
        </w:rPr>
        <w:t>。</w:t>
      </w:r>
    </w:p>
    <w:p w14:paraId="7C24F3F2" w14:textId="77777777" w:rsidR="007E0AE0" w:rsidRPr="0081061E" w:rsidRDefault="007E0AE0" w:rsidP="007E0AE0">
      <w:pPr>
        <w:spacing w:line="360" w:lineRule="exact"/>
        <w:rPr>
          <w:rFonts w:ascii="メイリオ" w:eastAsia="メイリオ" w:hAnsi="メイリオ" w:cs="ＭＳ 明朝"/>
          <w:sz w:val="22"/>
        </w:rPr>
      </w:pPr>
    </w:p>
    <w:p w14:paraId="55F51833" w14:textId="77777777" w:rsidR="007E0AE0" w:rsidRPr="00F92D6A" w:rsidRDefault="007E0AE0" w:rsidP="007E0AE0">
      <w:pPr>
        <w:spacing w:line="560" w:lineRule="exact"/>
        <w:ind w:firstLineChars="200" w:firstLine="422"/>
        <w:rPr>
          <w:rFonts w:ascii="メイリオ" w:eastAsia="メイリオ" w:hAnsi="メイリオ" w:cs="ＭＳ 明朝"/>
          <w:b/>
          <w:bCs/>
          <w:sz w:val="22"/>
          <w:bdr w:val="single" w:sz="4" w:space="0" w:color="auto"/>
        </w:rPr>
      </w:pPr>
      <w:r>
        <w:rPr>
          <w:rFonts w:ascii="メイリオ" w:eastAsia="メイリオ" w:hAnsi="メイリオ" w:cs="ＭＳ 明朝" w:hint="eastAsia"/>
          <w:b/>
          <w:bCs/>
          <w:sz w:val="22"/>
          <w:bdr w:val="single" w:sz="4" w:space="0" w:color="auto"/>
        </w:rPr>
        <w:t xml:space="preserve">　②審査　</w:t>
      </w:r>
    </w:p>
    <w:p w14:paraId="36AE3565" w14:textId="77777777" w:rsidR="007E0AE0" w:rsidRDefault="007E0AE0" w:rsidP="007E0AE0">
      <w:pPr>
        <w:spacing w:line="360" w:lineRule="exact"/>
        <w:ind w:firstLineChars="400" w:firstLine="843"/>
        <w:rPr>
          <w:rFonts w:ascii="メイリオ" w:eastAsia="メイリオ" w:hAnsi="メイリオ"/>
          <w:sz w:val="22"/>
        </w:rPr>
      </w:pPr>
      <w:r>
        <w:rPr>
          <w:rFonts w:ascii="メイリオ" w:eastAsia="メイリオ" w:hAnsi="メイリオ" w:hint="eastAsia"/>
          <w:sz w:val="22"/>
        </w:rPr>
        <w:t>受理した申請内容について書類審査を行い、配分の交付可否を決定します</w:t>
      </w:r>
      <w:r w:rsidRPr="00D67AE1">
        <w:rPr>
          <w:rFonts w:ascii="メイリオ" w:eastAsia="メイリオ" w:hAnsi="メイリオ" w:hint="eastAsia"/>
          <w:sz w:val="22"/>
        </w:rPr>
        <w:t>。</w:t>
      </w:r>
    </w:p>
    <w:p w14:paraId="2F4F421A" w14:textId="77777777" w:rsidR="007E0AE0" w:rsidRPr="00B42529" w:rsidRDefault="007E0AE0" w:rsidP="007E0AE0">
      <w:pPr>
        <w:spacing w:line="360" w:lineRule="exact"/>
        <w:rPr>
          <w:rFonts w:ascii="メイリオ" w:eastAsia="メイリオ" w:hAnsi="メイリオ"/>
          <w:sz w:val="22"/>
        </w:rPr>
      </w:pPr>
    </w:p>
    <w:p w14:paraId="0EA7A8CE" w14:textId="77777777" w:rsidR="007E0AE0" w:rsidRPr="00F92D6A" w:rsidRDefault="007E0AE0" w:rsidP="007E0AE0">
      <w:pPr>
        <w:spacing w:line="560" w:lineRule="exact"/>
        <w:ind w:firstLineChars="200" w:firstLine="422"/>
        <w:rPr>
          <w:rFonts w:ascii="メイリオ" w:eastAsia="メイリオ" w:hAnsi="メイリオ" w:cs="ＭＳ 明朝"/>
          <w:b/>
          <w:bCs/>
          <w:sz w:val="22"/>
          <w:bdr w:val="single" w:sz="4" w:space="0" w:color="auto"/>
        </w:rPr>
      </w:pPr>
      <w:r>
        <w:rPr>
          <w:rFonts w:ascii="メイリオ" w:eastAsia="メイリオ" w:hAnsi="メイリオ" w:cs="ＭＳ 明朝" w:hint="eastAsia"/>
          <w:b/>
          <w:bCs/>
          <w:sz w:val="22"/>
          <w:bdr w:val="single" w:sz="4" w:space="0" w:color="auto"/>
        </w:rPr>
        <w:t xml:space="preserve">　③配分通知　</w:t>
      </w:r>
    </w:p>
    <w:p w14:paraId="510393A4" w14:textId="0BB2A88A" w:rsidR="007E0AE0" w:rsidRDefault="007E0AE0" w:rsidP="007E0AE0">
      <w:pPr>
        <w:spacing w:line="360" w:lineRule="exact"/>
        <w:ind w:firstLineChars="400" w:firstLine="843"/>
        <w:rPr>
          <w:rFonts w:ascii="メイリオ" w:eastAsia="メイリオ" w:hAnsi="メイリオ"/>
          <w:sz w:val="22"/>
        </w:rPr>
      </w:pPr>
      <w:r>
        <w:rPr>
          <w:rFonts w:ascii="メイリオ" w:eastAsia="メイリオ" w:hAnsi="メイリオ" w:hint="eastAsia"/>
          <w:sz w:val="22"/>
        </w:rPr>
        <w:t>12</w:t>
      </w:r>
      <w:r w:rsidRPr="00D67AE1">
        <w:rPr>
          <w:rFonts w:ascii="メイリオ" w:eastAsia="メイリオ" w:hAnsi="メイリオ" w:hint="eastAsia"/>
          <w:sz w:val="22"/>
        </w:rPr>
        <w:t>月</w:t>
      </w:r>
      <w:r>
        <w:rPr>
          <w:rFonts w:ascii="メイリオ" w:eastAsia="メイリオ" w:hAnsi="メイリオ" w:hint="eastAsia"/>
          <w:sz w:val="22"/>
        </w:rPr>
        <w:t>下旬を目途に、交付の可否を郵送で</w:t>
      </w:r>
      <w:r w:rsidRPr="00D67AE1">
        <w:rPr>
          <w:rFonts w:ascii="メイリオ" w:eastAsia="メイリオ" w:hAnsi="メイリオ" w:hint="eastAsia"/>
          <w:sz w:val="22"/>
        </w:rPr>
        <w:t>通知します。</w:t>
      </w:r>
    </w:p>
    <w:p w14:paraId="5FF8731F" w14:textId="77777777" w:rsidR="00294D5E" w:rsidRDefault="00294D5E" w:rsidP="007E0AE0">
      <w:pPr>
        <w:spacing w:line="360" w:lineRule="exact"/>
        <w:ind w:firstLineChars="400" w:firstLine="843"/>
        <w:rPr>
          <w:rFonts w:ascii="メイリオ" w:eastAsia="メイリオ" w:hAnsi="メイリオ"/>
          <w:sz w:val="22"/>
        </w:rPr>
      </w:pPr>
    </w:p>
    <w:p w14:paraId="0635DD1F" w14:textId="77777777" w:rsidR="007E0AE0" w:rsidRPr="00F92D6A" w:rsidRDefault="007E0AE0" w:rsidP="007E0AE0">
      <w:pPr>
        <w:spacing w:line="560" w:lineRule="exact"/>
        <w:ind w:firstLineChars="200" w:firstLine="422"/>
        <w:rPr>
          <w:rFonts w:ascii="メイリオ" w:eastAsia="メイリオ" w:hAnsi="メイリオ" w:cs="ＭＳ 明朝"/>
          <w:b/>
          <w:bCs/>
          <w:sz w:val="22"/>
          <w:bdr w:val="single" w:sz="4" w:space="0" w:color="auto"/>
        </w:rPr>
      </w:pPr>
      <w:r>
        <w:rPr>
          <w:rFonts w:ascii="メイリオ" w:eastAsia="メイリオ" w:hAnsi="メイリオ" w:cs="ＭＳ 明朝" w:hint="eastAsia"/>
          <w:b/>
          <w:bCs/>
          <w:sz w:val="22"/>
          <w:bdr w:val="single" w:sz="4" w:space="0" w:color="auto"/>
        </w:rPr>
        <w:lastRenderedPageBreak/>
        <w:t xml:space="preserve">　④配分金の交付　</w:t>
      </w:r>
    </w:p>
    <w:p w14:paraId="5B709A3E" w14:textId="77777777" w:rsidR="007E0AE0" w:rsidRDefault="007E0AE0" w:rsidP="007E0AE0">
      <w:pPr>
        <w:spacing w:line="360" w:lineRule="exact"/>
        <w:rPr>
          <w:rFonts w:ascii="メイリオ" w:eastAsia="メイリオ" w:hAnsi="メイリオ"/>
          <w:sz w:val="22"/>
        </w:rPr>
      </w:pPr>
      <w:r>
        <w:rPr>
          <w:rFonts w:ascii="メイリオ" w:eastAsia="メイリオ" w:hAnsi="メイリオ" w:hint="eastAsia"/>
          <w:sz w:val="22"/>
        </w:rPr>
        <w:t xml:space="preserve">　　　　１</w:t>
      </w:r>
      <w:r w:rsidRPr="00D67AE1">
        <w:rPr>
          <w:rFonts w:ascii="メイリオ" w:eastAsia="メイリオ" w:hAnsi="メイリオ" w:hint="eastAsia"/>
          <w:sz w:val="22"/>
        </w:rPr>
        <w:t>月中旬から下旬を</w:t>
      </w:r>
      <w:r>
        <w:rPr>
          <w:rFonts w:ascii="メイリオ" w:eastAsia="メイリオ" w:hAnsi="メイリオ" w:hint="eastAsia"/>
          <w:sz w:val="22"/>
        </w:rPr>
        <w:t>目途</w:t>
      </w:r>
      <w:r w:rsidRPr="00D67AE1">
        <w:rPr>
          <w:rFonts w:ascii="メイリオ" w:eastAsia="メイリオ" w:hAnsi="メイリオ" w:hint="eastAsia"/>
          <w:sz w:val="22"/>
        </w:rPr>
        <w:t>に</w:t>
      </w:r>
      <w:r>
        <w:rPr>
          <w:rFonts w:ascii="メイリオ" w:eastAsia="メイリオ" w:hAnsi="メイリオ" w:hint="eastAsia"/>
          <w:sz w:val="22"/>
        </w:rPr>
        <w:t>、ご</w:t>
      </w:r>
      <w:r w:rsidRPr="00D67AE1">
        <w:rPr>
          <w:rFonts w:ascii="メイリオ" w:eastAsia="メイリオ" w:hAnsi="メイリオ" w:hint="eastAsia"/>
          <w:sz w:val="22"/>
        </w:rPr>
        <w:t>指定</w:t>
      </w:r>
      <w:r>
        <w:rPr>
          <w:rFonts w:ascii="メイリオ" w:eastAsia="メイリオ" w:hAnsi="メイリオ" w:hint="eastAsia"/>
          <w:sz w:val="22"/>
        </w:rPr>
        <w:t>の</w:t>
      </w:r>
      <w:r w:rsidRPr="00D67AE1">
        <w:rPr>
          <w:rFonts w:ascii="メイリオ" w:eastAsia="メイリオ" w:hAnsi="メイリオ" w:hint="eastAsia"/>
          <w:sz w:val="22"/>
        </w:rPr>
        <w:t>口座に</w:t>
      </w:r>
      <w:r>
        <w:rPr>
          <w:rFonts w:ascii="メイリオ" w:eastAsia="メイリオ" w:hAnsi="メイリオ" w:hint="eastAsia"/>
          <w:sz w:val="22"/>
        </w:rPr>
        <w:t>振込みます</w:t>
      </w:r>
      <w:r w:rsidRPr="00D67AE1">
        <w:rPr>
          <w:rFonts w:ascii="メイリオ" w:eastAsia="メイリオ" w:hAnsi="メイリオ" w:hint="eastAsia"/>
          <w:sz w:val="22"/>
        </w:rPr>
        <w:t>。</w:t>
      </w:r>
      <w:r w:rsidRPr="00D67AE1">
        <w:rPr>
          <w:rFonts w:ascii="メイリオ" w:eastAsia="メイリオ" w:hAnsi="メイリオ"/>
          <w:sz w:val="22"/>
        </w:rPr>
        <w:t>振込日の通知は行いません</w:t>
      </w:r>
      <w:r>
        <w:rPr>
          <w:rFonts w:ascii="メイリオ" w:eastAsia="メイリオ" w:hAnsi="メイリオ" w:hint="eastAsia"/>
          <w:sz w:val="22"/>
        </w:rPr>
        <w:t>ので、</w:t>
      </w:r>
    </w:p>
    <w:p w14:paraId="09DA2E45" w14:textId="77777777" w:rsidR="007E0AE0" w:rsidRDefault="007E0AE0" w:rsidP="007E0AE0">
      <w:pPr>
        <w:spacing w:line="360" w:lineRule="exact"/>
        <w:ind w:firstLineChars="300" w:firstLine="632"/>
        <w:rPr>
          <w:rFonts w:ascii="メイリオ" w:eastAsia="メイリオ" w:hAnsi="メイリオ"/>
          <w:sz w:val="22"/>
        </w:rPr>
      </w:pPr>
      <w:r>
        <w:rPr>
          <w:rFonts w:ascii="メイリオ" w:eastAsia="メイリオ" w:hAnsi="メイリオ" w:hint="eastAsia"/>
          <w:sz w:val="22"/>
        </w:rPr>
        <w:t>ご確認をお願いします</w:t>
      </w:r>
      <w:r w:rsidRPr="00D67AE1">
        <w:rPr>
          <w:rFonts w:ascii="メイリオ" w:eastAsia="メイリオ" w:hAnsi="メイリオ"/>
          <w:sz w:val="22"/>
        </w:rPr>
        <w:t>。</w:t>
      </w:r>
    </w:p>
    <w:p w14:paraId="122DB635" w14:textId="77777777" w:rsidR="007E0AE0" w:rsidRDefault="007E0AE0" w:rsidP="007E0AE0">
      <w:pPr>
        <w:spacing w:line="360" w:lineRule="exact"/>
        <w:rPr>
          <w:rFonts w:ascii="メイリオ" w:eastAsia="メイリオ" w:hAnsi="メイリオ"/>
          <w:sz w:val="22"/>
        </w:rPr>
      </w:pPr>
    </w:p>
    <w:p w14:paraId="7EB3B803" w14:textId="77777777" w:rsidR="007E0AE0" w:rsidRPr="0081061E" w:rsidRDefault="007E0AE0" w:rsidP="007E0AE0">
      <w:pPr>
        <w:spacing w:line="360" w:lineRule="exact"/>
        <w:rPr>
          <w:rFonts w:ascii="メイリオ" w:eastAsia="メイリオ" w:hAnsi="メイリオ"/>
          <w:sz w:val="22"/>
        </w:rPr>
      </w:pPr>
    </w:p>
    <w:p w14:paraId="4FA74419" w14:textId="77777777" w:rsidR="007E0AE0" w:rsidRPr="00F92D6A" w:rsidRDefault="007E0AE0" w:rsidP="007E0AE0">
      <w:pPr>
        <w:spacing w:line="560" w:lineRule="exact"/>
        <w:ind w:firstLineChars="200" w:firstLine="422"/>
        <w:rPr>
          <w:rFonts w:ascii="メイリオ" w:eastAsia="メイリオ" w:hAnsi="メイリオ" w:cs="ＭＳ 明朝"/>
          <w:b/>
          <w:bCs/>
          <w:sz w:val="22"/>
          <w:bdr w:val="single" w:sz="4" w:space="0" w:color="auto"/>
        </w:rPr>
      </w:pPr>
      <w:r>
        <w:rPr>
          <w:rFonts w:ascii="メイリオ" w:eastAsia="メイリオ" w:hAnsi="メイリオ" w:cs="ＭＳ 明朝" w:hint="eastAsia"/>
          <w:b/>
          <w:bCs/>
          <w:sz w:val="22"/>
          <w:bdr w:val="single" w:sz="4" w:space="0" w:color="auto"/>
        </w:rPr>
        <w:t xml:space="preserve">　⑤配分事業の実施　</w:t>
      </w:r>
    </w:p>
    <w:p w14:paraId="5EEC5A68" w14:textId="77777777" w:rsidR="007E0AE0" w:rsidRDefault="007E0AE0" w:rsidP="007E0AE0">
      <w:pPr>
        <w:spacing w:line="360" w:lineRule="exact"/>
        <w:ind w:firstLineChars="300" w:firstLine="632"/>
        <w:rPr>
          <w:rFonts w:ascii="メイリオ" w:eastAsia="メイリオ" w:hAnsi="メイリオ"/>
          <w:sz w:val="22"/>
        </w:rPr>
      </w:pPr>
      <w:r>
        <w:rPr>
          <w:rFonts w:ascii="メイリオ" w:eastAsia="メイリオ" w:hAnsi="メイリオ" w:hint="eastAsia"/>
          <w:sz w:val="22"/>
        </w:rPr>
        <w:t>・実施報告の際、事業の様子の写真を貼付していただきますので、写真を撮影してください。</w:t>
      </w:r>
    </w:p>
    <w:p w14:paraId="2C553421" w14:textId="77777777" w:rsidR="007E0AE0" w:rsidRDefault="007E0AE0" w:rsidP="007E0AE0">
      <w:pPr>
        <w:spacing w:line="360" w:lineRule="exact"/>
        <w:ind w:firstLineChars="300" w:firstLine="632"/>
        <w:rPr>
          <w:rFonts w:ascii="メイリオ" w:eastAsia="メイリオ" w:hAnsi="メイリオ"/>
          <w:sz w:val="22"/>
        </w:rPr>
      </w:pPr>
      <w:r>
        <w:rPr>
          <w:rFonts w:ascii="メイリオ" w:eastAsia="メイリオ" w:hAnsi="メイリオ" w:hint="eastAsia"/>
          <w:sz w:val="22"/>
        </w:rPr>
        <w:t>・やむを得ない事情等により、申請した事業内容が変更・中止等になる場合は、ご相談ください。</w:t>
      </w:r>
    </w:p>
    <w:p w14:paraId="5BBDA27D" w14:textId="77777777" w:rsidR="007E0AE0" w:rsidRDefault="007E0AE0" w:rsidP="007E0AE0">
      <w:pPr>
        <w:spacing w:line="360" w:lineRule="exact"/>
        <w:rPr>
          <w:rFonts w:ascii="メイリオ" w:eastAsia="メイリオ" w:hAnsi="メイリオ"/>
          <w:sz w:val="22"/>
        </w:rPr>
      </w:pPr>
    </w:p>
    <w:p w14:paraId="150F80B6" w14:textId="77777777" w:rsidR="007E0AE0" w:rsidRDefault="007E0AE0" w:rsidP="007E0AE0">
      <w:pPr>
        <w:spacing w:line="360" w:lineRule="exact"/>
        <w:rPr>
          <w:rFonts w:ascii="メイリオ" w:eastAsia="メイリオ" w:hAnsi="メイリオ"/>
          <w:sz w:val="22"/>
        </w:rPr>
      </w:pPr>
    </w:p>
    <w:p w14:paraId="0EC97DCB" w14:textId="77777777" w:rsidR="007E0AE0" w:rsidRPr="00F92D6A" w:rsidRDefault="007E0AE0" w:rsidP="007E0AE0">
      <w:pPr>
        <w:spacing w:line="560" w:lineRule="exact"/>
        <w:ind w:firstLineChars="200" w:firstLine="422"/>
        <w:rPr>
          <w:rFonts w:ascii="メイリオ" w:eastAsia="メイリオ" w:hAnsi="メイリオ" w:cs="ＭＳ 明朝"/>
          <w:b/>
          <w:bCs/>
          <w:sz w:val="22"/>
          <w:bdr w:val="single" w:sz="4" w:space="0" w:color="auto"/>
        </w:rPr>
      </w:pPr>
      <w:r>
        <w:rPr>
          <w:rFonts w:ascii="メイリオ" w:eastAsia="メイリオ" w:hAnsi="メイリオ" w:cs="ＭＳ 明朝" w:hint="eastAsia"/>
          <w:b/>
          <w:bCs/>
          <w:sz w:val="22"/>
          <w:bdr w:val="single" w:sz="4" w:space="0" w:color="auto"/>
        </w:rPr>
        <w:t xml:space="preserve">　⑥実施報告　</w:t>
      </w:r>
    </w:p>
    <w:p w14:paraId="62EB86A6" w14:textId="03BA017A" w:rsidR="007E0AE0" w:rsidRDefault="007E0AE0" w:rsidP="007E0AE0">
      <w:pPr>
        <w:spacing w:line="360" w:lineRule="exact"/>
        <w:ind w:firstLineChars="400" w:firstLine="843"/>
        <w:rPr>
          <w:rFonts w:ascii="メイリオ" w:eastAsia="メイリオ" w:hAnsi="メイリオ"/>
          <w:sz w:val="22"/>
        </w:rPr>
      </w:pPr>
      <w:r w:rsidRPr="00D67AE1">
        <w:rPr>
          <w:rFonts w:ascii="メイリオ" w:eastAsia="メイリオ" w:hAnsi="メイリオ" w:hint="eastAsia"/>
          <w:sz w:val="22"/>
        </w:rPr>
        <w:t>事業終了後、速やかに</w:t>
      </w:r>
      <w:r>
        <w:rPr>
          <w:rFonts w:ascii="メイリオ" w:eastAsia="メイリオ" w:hAnsi="メイリオ" w:hint="eastAsia"/>
          <w:sz w:val="22"/>
        </w:rPr>
        <w:t>実施報告書を提出してください。</w:t>
      </w:r>
    </w:p>
    <w:tbl>
      <w:tblPr>
        <w:tblStyle w:val="a4"/>
        <w:tblW w:w="0" w:type="auto"/>
        <w:tblInd w:w="846" w:type="dxa"/>
        <w:tblLook w:val="04A0" w:firstRow="1" w:lastRow="0" w:firstColumn="1" w:lastColumn="0" w:noHBand="0" w:noVBand="1"/>
      </w:tblPr>
      <w:tblGrid>
        <w:gridCol w:w="5528"/>
      </w:tblGrid>
      <w:tr w:rsidR="00C03DB5" w14:paraId="56ECD7C2" w14:textId="77777777" w:rsidTr="00C03DB5">
        <w:tc>
          <w:tcPr>
            <w:tcW w:w="5528" w:type="dxa"/>
          </w:tcPr>
          <w:p w14:paraId="6DE60A08" w14:textId="0DBADFCC" w:rsidR="00C03DB5" w:rsidRPr="00C03DB5" w:rsidRDefault="006776AC" w:rsidP="00C03DB5">
            <w:pPr>
              <w:spacing w:line="360" w:lineRule="exact"/>
              <w:rPr>
                <w:rFonts w:ascii="メイリオ" w:eastAsia="メイリオ" w:hAnsi="メイリオ"/>
                <w:sz w:val="22"/>
              </w:rPr>
            </w:pPr>
            <w:r>
              <w:rPr>
                <w:rFonts w:ascii="メイリオ" w:eastAsia="メイリオ" w:hAnsi="メイリオ" w:hint="eastAsia"/>
                <w:sz w:val="22"/>
              </w:rPr>
              <w:t>（必要書類）</w:t>
            </w:r>
            <w:r w:rsidR="00C03DB5" w:rsidRPr="00C03DB5">
              <w:rPr>
                <w:rFonts w:ascii="メイリオ" w:eastAsia="メイリオ" w:hAnsi="メイリオ" w:hint="eastAsia"/>
                <w:sz w:val="22"/>
              </w:rPr>
              <w:t>①配分事業実施報告書（様式第５号）</w:t>
            </w:r>
          </w:p>
          <w:p w14:paraId="2D1BCDD8" w14:textId="5922C08C" w:rsidR="00C03DB5" w:rsidRPr="00C03DB5" w:rsidRDefault="00C03DB5" w:rsidP="006776AC">
            <w:pPr>
              <w:spacing w:line="360" w:lineRule="exact"/>
              <w:ind w:firstLineChars="600" w:firstLine="1265"/>
              <w:jc w:val="left"/>
              <w:rPr>
                <w:rFonts w:ascii="メイリオ" w:eastAsia="メイリオ" w:hAnsi="メイリオ"/>
                <w:sz w:val="22"/>
              </w:rPr>
            </w:pPr>
            <w:r w:rsidRPr="00C03DB5">
              <w:rPr>
                <w:rFonts w:ascii="メイリオ" w:eastAsia="メイリオ" w:hAnsi="メイリオ" w:hint="eastAsia"/>
                <w:sz w:val="22"/>
              </w:rPr>
              <w:t>②</w:t>
            </w:r>
            <w:r w:rsidR="003501A1">
              <w:rPr>
                <w:rFonts w:ascii="メイリオ" w:eastAsia="メイリオ" w:hAnsi="メイリオ" w:hint="eastAsia"/>
                <w:sz w:val="22"/>
              </w:rPr>
              <w:t>配分事業</w:t>
            </w:r>
            <w:r w:rsidRPr="00C03DB5">
              <w:rPr>
                <w:rFonts w:ascii="メイリオ" w:eastAsia="メイリオ" w:hAnsi="メイリオ" w:hint="eastAsia"/>
                <w:sz w:val="22"/>
              </w:rPr>
              <w:t>収支決算書（様式第６号）</w:t>
            </w:r>
          </w:p>
          <w:p w14:paraId="771E0D30" w14:textId="1E5C6D1A" w:rsidR="00C03DB5" w:rsidRPr="00C03DB5" w:rsidRDefault="00C03DB5" w:rsidP="006776AC">
            <w:pPr>
              <w:spacing w:line="360" w:lineRule="exact"/>
              <w:ind w:firstLineChars="600" w:firstLine="1265"/>
              <w:jc w:val="left"/>
              <w:rPr>
                <w:rFonts w:ascii="メイリオ" w:eastAsia="メイリオ" w:hAnsi="メイリオ"/>
                <w:sz w:val="22"/>
              </w:rPr>
            </w:pPr>
            <w:r w:rsidRPr="00C03DB5">
              <w:rPr>
                <w:rFonts w:ascii="メイリオ" w:eastAsia="メイリオ" w:hAnsi="メイリオ" w:hint="eastAsia"/>
                <w:sz w:val="22"/>
              </w:rPr>
              <w:t>③事業実施の様子が分かる写真２枚</w:t>
            </w:r>
          </w:p>
        </w:tc>
      </w:tr>
    </w:tbl>
    <w:p w14:paraId="74EBD874" w14:textId="2AD10978" w:rsidR="007E0AE0" w:rsidRPr="00007234" w:rsidRDefault="006776AC" w:rsidP="006776AC">
      <w:pPr>
        <w:spacing w:line="360" w:lineRule="exact"/>
        <w:ind w:firstLineChars="400" w:firstLine="843"/>
        <w:rPr>
          <w:rFonts w:ascii="メイリオ" w:eastAsia="メイリオ" w:hAnsi="メイリオ" w:cs="ＭＳ 明朝"/>
          <w:color w:val="FF0000"/>
          <w:sz w:val="22"/>
        </w:rPr>
      </w:pPr>
      <w:r>
        <w:rPr>
          <w:rFonts w:ascii="メイリオ" w:eastAsia="メイリオ" w:hAnsi="メイリオ" w:cs="ＭＳ 明朝" w:hint="eastAsia"/>
          <w:sz w:val="22"/>
        </w:rPr>
        <w:t>※</w:t>
      </w:r>
      <w:r w:rsidR="007E0AE0">
        <w:rPr>
          <w:rFonts w:ascii="メイリオ" w:eastAsia="メイリオ" w:hAnsi="メイリオ" w:cs="ＭＳ 明朝" w:hint="eastAsia"/>
          <w:sz w:val="22"/>
        </w:rPr>
        <w:t>書類の様式データは、宇都宮市</w:t>
      </w:r>
      <w:r w:rsidR="007E0AE0" w:rsidRPr="00D67AE1">
        <w:rPr>
          <w:rFonts w:ascii="メイリオ" w:eastAsia="メイリオ" w:hAnsi="メイリオ" w:cs="ＭＳ 明朝"/>
          <w:sz w:val="22"/>
        </w:rPr>
        <w:t>社会福祉協議会のホームページからダウンロードできます。</w:t>
      </w:r>
    </w:p>
    <w:p w14:paraId="16DBD4FD" w14:textId="77777777" w:rsidR="007E0AE0" w:rsidRDefault="007E0AE0" w:rsidP="007E0AE0">
      <w:pPr>
        <w:spacing w:line="360" w:lineRule="exact"/>
        <w:rPr>
          <w:rFonts w:ascii="メイリオ" w:eastAsia="メイリオ" w:hAnsi="メイリオ"/>
          <w:b/>
          <w:bCs/>
          <w:color w:val="000000" w:themeColor="text1"/>
          <w:sz w:val="22"/>
        </w:rPr>
      </w:pPr>
    </w:p>
    <w:p w14:paraId="0A86ACEE" w14:textId="77777777" w:rsidR="007E0AE0" w:rsidRDefault="007E0AE0" w:rsidP="007E0AE0">
      <w:pPr>
        <w:spacing w:line="360" w:lineRule="exact"/>
        <w:rPr>
          <w:rFonts w:ascii="メイリオ" w:eastAsia="メイリオ" w:hAnsi="メイリオ"/>
          <w:b/>
          <w:bCs/>
          <w:color w:val="000000" w:themeColor="text1"/>
          <w:sz w:val="22"/>
        </w:rPr>
      </w:pPr>
    </w:p>
    <w:p w14:paraId="6BA4D0B8" w14:textId="303F513B" w:rsidR="007E0AE0" w:rsidRPr="00884354" w:rsidRDefault="007E0AE0" w:rsidP="007E0AE0">
      <w:pPr>
        <w:spacing w:line="360" w:lineRule="exact"/>
        <w:rPr>
          <w:rFonts w:ascii="メイリオ" w:eastAsia="メイリオ" w:hAnsi="メイリオ"/>
          <w:b/>
          <w:bCs/>
          <w:color w:val="000000" w:themeColor="text1"/>
          <w:sz w:val="24"/>
        </w:rPr>
      </w:pPr>
      <w:r w:rsidRPr="00884354">
        <w:rPr>
          <w:rFonts w:ascii="メイリオ" w:eastAsia="メイリオ" w:hAnsi="メイリオ" w:hint="eastAsia"/>
          <w:b/>
          <w:bCs/>
          <w:color w:val="000000" w:themeColor="text1"/>
          <w:sz w:val="24"/>
        </w:rPr>
        <w:t>６</w:t>
      </w:r>
      <w:r w:rsidRPr="00884354">
        <w:rPr>
          <w:rFonts w:ascii="メイリオ" w:eastAsia="メイリオ" w:hAnsi="メイリオ"/>
          <w:b/>
          <w:bCs/>
          <w:color w:val="000000" w:themeColor="text1"/>
          <w:sz w:val="24"/>
        </w:rPr>
        <w:t xml:space="preserve">　</w:t>
      </w:r>
      <w:r w:rsidR="00256917" w:rsidRPr="00884354">
        <w:rPr>
          <w:rFonts w:ascii="メイリオ" w:eastAsia="メイリオ" w:hAnsi="メイリオ" w:hint="eastAsia"/>
          <w:b/>
          <w:bCs/>
          <w:color w:val="000000" w:themeColor="text1"/>
          <w:sz w:val="24"/>
        </w:rPr>
        <w:t>交付決定の取消と配分</w:t>
      </w:r>
      <w:r w:rsidRPr="00884354">
        <w:rPr>
          <w:rFonts w:ascii="メイリオ" w:eastAsia="メイリオ" w:hAnsi="メイリオ" w:hint="eastAsia"/>
          <w:b/>
          <w:bCs/>
          <w:color w:val="000000" w:themeColor="text1"/>
          <w:sz w:val="24"/>
        </w:rPr>
        <w:t>金の返還</w:t>
      </w:r>
    </w:p>
    <w:p w14:paraId="2CE80DC5" w14:textId="720DBBBF" w:rsidR="007E0AE0" w:rsidRPr="00D67AE1" w:rsidRDefault="007E0AE0" w:rsidP="007E0AE0">
      <w:pPr>
        <w:spacing w:line="360" w:lineRule="exact"/>
        <w:rPr>
          <w:rFonts w:ascii="メイリオ" w:eastAsia="メイリオ" w:hAnsi="メイリオ" w:cs="ＭＳ 明朝"/>
          <w:sz w:val="22"/>
        </w:rPr>
      </w:pPr>
      <w:r>
        <w:rPr>
          <w:rFonts w:ascii="メイリオ" w:eastAsia="メイリオ" w:hAnsi="メイリオ" w:cs="ＭＳ 明朝" w:hint="eastAsia"/>
          <w:sz w:val="22"/>
        </w:rPr>
        <w:t xml:space="preserve">　　　</w:t>
      </w:r>
      <w:r w:rsidRPr="00D67AE1">
        <w:rPr>
          <w:rFonts w:ascii="メイリオ" w:eastAsia="メイリオ" w:hAnsi="メイリオ" w:cs="ＭＳ 明朝"/>
          <w:sz w:val="22"/>
        </w:rPr>
        <w:t>以下の場合、</w:t>
      </w:r>
      <w:r>
        <w:rPr>
          <w:rFonts w:ascii="メイリオ" w:eastAsia="メイリオ" w:hAnsi="メイリオ" w:cs="ＭＳ 明朝" w:hint="eastAsia"/>
          <w:sz w:val="22"/>
        </w:rPr>
        <w:t>配分金の交付決定</w:t>
      </w:r>
      <w:r w:rsidRPr="00D67AE1">
        <w:rPr>
          <w:rFonts w:ascii="メイリオ" w:eastAsia="メイリオ" w:hAnsi="メイリオ" w:cs="ＭＳ 明朝"/>
          <w:sz w:val="22"/>
        </w:rPr>
        <w:t>取消</w:t>
      </w:r>
      <w:r>
        <w:rPr>
          <w:rFonts w:ascii="メイリオ" w:eastAsia="メイリオ" w:hAnsi="メイリオ" w:cs="ＭＳ 明朝" w:hint="eastAsia"/>
          <w:sz w:val="22"/>
        </w:rPr>
        <w:t>、または</w:t>
      </w:r>
      <w:r w:rsidRPr="00D67AE1">
        <w:rPr>
          <w:rFonts w:ascii="メイリオ" w:eastAsia="メイリオ" w:hAnsi="メイリオ" w:cs="ＭＳ 明朝"/>
          <w:sz w:val="22"/>
        </w:rPr>
        <w:t>交付済みの場合</w:t>
      </w:r>
      <w:r>
        <w:rPr>
          <w:rFonts w:ascii="メイリオ" w:eastAsia="メイリオ" w:hAnsi="メイリオ" w:cs="ＭＳ 明朝" w:hint="eastAsia"/>
          <w:sz w:val="22"/>
        </w:rPr>
        <w:t>は</w:t>
      </w:r>
      <w:r w:rsidRPr="00D67AE1">
        <w:rPr>
          <w:rFonts w:ascii="メイリオ" w:eastAsia="メイリオ" w:hAnsi="メイリオ" w:cs="ＭＳ 明朝"/>
          <w:sz w:val="22"/>
        </w:rPr>
        <w:t>返還していただ</w:t>
      </w:r>
      <w:r>
        <w:rPr>
          <w:rFonts w:ascii="メイリオ" w:eastAsia="メイリオ" w:hAnsi="メイリオ" w:cs="ＭＳ 明朝" w:hint="eastAsia"/>
          <w:sz w:val="22"/>
        </w:rPr>
        <w:t>く場合があります。</w:t>
      </w:r>
    </w:p>
    <w:p w14:paraId="5D64F9D5" w14:textId="77777777" w:rsidR="007E0AE0" w:rsidRPr="00D67AE1" w:rsidRDefault="007E0AE0" w:rsidP="007E0AE0">
      <w:pPr>
        <w:spacing w:line="360" w:lineRule="exact"/>
        <w:rPr>
          <w:rFonts w:ascii="メイリオ" w:eastAsia="メイリオ" w:hAnsi="メイリオ" w:cs="ＭＳ 明朝"/>
          <w:sz w:val="22"/>
        </w:rPr>
      </w:pPr>
      <w:r w:rsidRPr="00D67AE1">
        <w:rPr>
          <w:rFonts w:ascii="メイリオ" w:eastAsia="メイリオ" w:hAnsi="メイリオ" w:cs="ＭＳ 明朝"/>
          <w:sz w:val="22"/>
        </w:rPr>
        <w:t xml:space="preserve">　　</w:t>
      </w:r>
      <w:r>
        <w:rPr>
          <w:rFonts w:ascii="メイリオ" w:eastAsia="メイリオ" w:hAnsi="メイリオ" w:cs="ＭＳ 明朝" w:hint="eastAsia"/>
          <w:sz w:val="22"/>
        </w:rPr>
        <w:t xml:space="preserve">　</w:t>
      </w:r>
      <w:r w:rsidRPr="00D67AE1">
        <w:rPr>
          <w:rFonts w:ascii="メイリオ" w:eastAsia="メイリオ" w:hAnsi="メイリオ" w:cs="ＭＳ 明朝"/>
          <w:sz w:val="22"/>
        </w:rPr>
        <w:t>・申請書や報告書類に虚偽の内容が記載されている場合</w:t>
      </w:r>
    </w:p>
    <w:p w14:paraId="05D15439" w14:textId="77777777" w:rsidR="007E0AE0" w:rsidRDefault="007E0AE0" w:rsidP="007E0AE0">
      <w:pPr>
        <w:spacing w:line="360" w:lineRule="exact"/>
        <w:rPr>
          <w:rFonts w:ascii="メイリオ" w:eastAsia="メイリオ" w:hAnsi="メイリオ" w:cs="ＭＳ 明朝"/>
          <w:sz w:val="22"/>
        </w:rPr>
      </w:pPr>
      <w:r w:rsidRPr="00D67AE1">
        <w:rPr>
          <w:rFonts w:ascii="メイリオ" w:eastAsia="メイリオ" w:hAnsi="メイリオ" w:cs="ＭＳ 明朝"/>
          <w:sz w:val="22"/>
        </w:rPr>
        <w:t xml:space="preserve">　　</w:t>
      </w:r>
      <w:r>
        <w:rPr>
          <w:rFonts w:ascii="メイリオ" w:eastAsia="メイリオ" w:hAnsi="メイリオ" w:cs="ＭＳ 明朝" w:hint="eastAsia"/>
          <w:sz w:val="22"/>
        </w:rPr>
        <w:t xml:space="preserve">　</w:t>
      </w:r>
      <w:r w:rsidRPr="00D67AE1">
        <w:rPr>
          <w:rFonts w:ascii="メイリオ" w:eastAsia="メイリオ" w:hAnsi="メイリオ" w:cs="ＭＳ 明朝"/>
          <w:sz w:val="22"/>
        </w:rPr>
        <w:t>・事前の申し出や理由なく、書類の提出が大幅に遅れることが続いた場合</w:t>
      </w:r>
    </w:p>
    <w:p w14:paraId="4A98BB24" w14:textId="23340FA3" w:rsidR="007E0AE0" w:rsidRDefault="006776AC" w:rsidP="007E0AE0">
      <w:pPr>
        <w:spacing w:line="360" w:lineRule="exact"/>
        <w:rPr>
          <w:rFonts w:ascii="メイリオ" w:eastAsia="メイリオ" w:hAnsi="メイリオ" w:cs="ＭＳ 明朝"/>
          <w:sz w:val="22"/>
        </w:rPr>
      </w:pPr>
      <w:r>
        <w:rPr>
          <w:rFonts w:ascii="メイリオ" w:eastAsia="メイリオ" w:hAnsi="メイリオ" w:cs="ＭＳ 明朝" w:hint="eastAsia"/>
          <w:sz w:val="22"/>
        </w:rPr>
        <w:t xml:space="preserve">　　　・事業が実施されなかった場合</w:t>
      </w:r>
    </w:p>
    <w:p w14:paraId="605022E7" w14:textId="77777777" w:rsidR="007E0AE0" w:rsidRPr="00A414D7" w:rsidRDefault="007E0AE0" w:rsidP="007E0AE0">
      <w:pPr>
        <w:spacing w:line="360" w:lineRule="exact"/>
        <w:rPr>
          <w:rFonts w:ascii="メイリオ" w:eastAsia="メイリオ" w:hAnsi="メイリオ" w:cs="ＭＳ 明朝"/>
          <w:sz w:val="22"/>
        </w:rPr>
      </w:pPr>
    </w:p>
    <w:p w14:paraId="7D57D50D" w14:textId="77777777" w:rsidR="007E0AE0" w:rsidRPr="00884354" w:rsidRDefault="007E0AE0" w:rsidP="007E0AE0">
      <w:pPr>
        <w:spacing w:line="360" w:lineRule="exact"/>
        <w:rPr>
          <w:rFonts w:ascii="メイリオ" w:eastAsia="メイリオ" w:hAnsi="メイリオ"/>
          <w:b/>
          <w:bCs/>
          <w:color w:val="000000" w:themeColor="text1"/>
          <w:sz w:val="24"/>
        </w:rPr>
      </w:pPr>
      <w:r w:rsidRPr="00884354">
        <w:rPr>
          <w:rFonts w:ascii="メイリオ" w:eastAsia="メイリオ" w:hAnsi="メイリオ" w:hint="eastAsia"/>
          <w:b/>
          <w:bCs/>
          <w:color w:val="000000" w:themeColor="text1"/>
          <w:sz w:val="24"/>
        </w:rPr>
        <w:t>７</w:t>
      </w:r>
      <w:r w:rsidRPr="00884354">
        <w:rPr>
          <w:rFonts w:ascii="メイリオ" w:eastAsia="メイリオ" w:hAnsi="メイリオ"/>
          <w:b/>
          <w:bCs/>
          <w:color w:val="000000" w:themeColor="text1"/>
          <w:sz w:val="24"/>
        </w:rPr>
        <w:t xml:space="preserve">　</w:t>
      </w:r>
      <w:r w:rsidRPr="00884354">
        <w:rPr>
          <w:rFonts w:ascii="メイリオ" w:eastAsia="メイリオ" w:hAnsi="メイリオ" w:hint="eastAsia"/>
          <w:b/>
          <w:bCs/>
          <w:color w:val="000000" w:themeColor="text1"/>
          <w:sz w:val="24"/>
        </w:rPr>
        <w:t>ご</w:t>
      </w:r>
      <w:r w:rsidRPr="00884354">
        <w:rPr>
          <w:rFonts w:ascii="メイリオ" w:eastAsia="メイリオ" w:hAnsi="メイリオ"/>
          <w:b/>
          <w:bCs/>
          <w:color w:val="000000" w:themeColor="text1"/>
          <w:sz w:val="24"/>
        </w:rPr>
        <w:t>協力</w:t>
      </w:r>
      <w:r w:rsidRPr="00884354">
        <w:rPr>
          <w:rFonts w:ascii="メイリオ" w:eastAsia="メイリオ" w:hAnsi="メイリオ" w:hint="eastAsia"/>
          <w:b/>
          <w:bCs/>
          <w:color w:val="000000" w:themeColor="text1"/>
          <w:sz w:val="24"/>
        </w:rPr>
        <w:t xml:space="preserve">いただきたいこと　</w:t>
      </w:r>
    </w:p>
    <w:tbl>
      <w:tblPr>
        <w:tblStyle w:val="a4"/>
        <w:tblW w:w="0" w:type="auto"/>
        <w:tblInd w:w="421" w:type="dxa"/>
        <w:tblLook w:val="04A0" w:firstRow="1" w:lastRow="0" w:firstColumn="1" w:lastColumn="0" w:noHBand="0" w:noVBand="1"/>
      </w:tblPr>
      <w:tblGrid>
        <w:gridCol w:w="9087"/>
      </w:tblGrid>
      <w:tr w:rsidR="007E0AE0" w14:paraId="14A3E8A5" w14:textId="77777777" w:rsidTr="000E4BB4">
        <w:trPr>
          <w:trHeight w:val="2264"/>
        </w:trPr>
        <w:tc>
          <w:tcPr>
            <w:tcW w:w="9087" w:type="dxa"/>
          </w:tcPr>
          <w:p w14:paraId="2D954B76" w14:textId="77777777" w:rsidR="007E0AE0" w:rsidRDefault="007E0AE0" w:rsidP="000E4BB4">
            <w:pPr>
              <w:spacing w:line="360" w:lineRule="exact"/>
              <w:ind w:left="632" w:hangingChars="300" w:hanging="632"/>
              <w:rPr>
                <w:rFonts w:ascii="メイリオ" w:eastAsia="メイリオ" w:hAnsi="メイリオ" w:cs="ＭＳ 明朝"/>
                <w:sz w:val="22"/>
              </w:rPr>
            </w:pPr>
            <w:r>
              <w:rPr>
                <w:rFonts w:ascii="メイリオ" w:eastAsia="メイリオ" w:hAnsi="メイリオ" w:cs="ＭＳ 明朝" w:hint="eastAsia"/>
                <w:sz w:val="22"/>
              </w:rPr>
              <w:t>〇</w:t>
            </w:r>
            <w:r w:rsidRPr="00D67AE1">
              <w:rPr>
                <w:rFonts w:ascii="メイリオ" w:eastAsia="メイリオ" w:hAnsi="メイリオ" w:cs="ＭＳ 明朝" w:hint="eastAsia"/>
                <w:sz w:val="22"/>
              </w:rPr>
              <w:t>事業実施の際にはチラシ</w:t>
            </w:r>
            <w:r>
              <w:rPr>
                <w:rFonts w:ascii="メイリオ" w:eastAsia="メイリオ" w:hAnsi="メイリオ" w:cs="ＭＳ 明朝" w:hint="eastAsia"/>
                <w:sz w:val="22"/>
              </w:rPr>
              <w:t>など</w:t>
            </w:r>
            <w:r w:rsidRPr="00D67AE1">
              <w:rPr>
                <w:rFonts w:ascii="メイリオ" w:eastAsia="メイリオ" w:hAnsi="メイリオ" w:cs="ＭＳ 明朝" w:hint="eastAsia"/>
                <w:sz w:val="22"/>
              </w:rPr>
              <w:t>に「</w:t>
            </w:r>
            <w:r>
              <w:rPr>
                <w:rFonts w:ascii="メイリオ" w:eastAsia="メイリオ" w:hAnsi="メイリオ" w:cs="ＭＳ 明朝" w:hint="eastAsia"/>
                <w:sz w:val="22"/>
              </w:rPr>
              <w:t>歳末</w:t>
            </w:r>
            <w:r w:rsidRPr="00D67AE1">
              <w:rPr>
                <w:rFonts w:ascii="メイリオ" w:eastAsia="メイリオ" w:hAnsi="メイリオ" w:cs="ＭＳ 明朝" w:hint="eastAsia"/>
                <w:sz w:val="22"/>
              </w:rPr>
              <w:t>たすけあい募金配分事業」と明記</w:t>
            </w:r>
            <w:r>
              <w:rPr>
                <w:rFonts w:ascii="メイリオ" w:eastAsia="メイリオ" w:hAnsi="メイリオ" w:cs="ＭＳ 明朝" w:hint="eastAsia"/>
                <w:sz w:val="22"/>
              </w:rPr>
              <w:t>してください。</w:t>
            </w:r>
          </w:p>
          <w:p w14:paraId="537CAB88" w14:textId="77777777" w:rsidR="007E0AE0" w:rsidRDefault="007E0AE0" w:rsidP="000E4BB4">
            <w:pPr>
              <w:spacing w:line="360" w:lineRule="exact"/>
              <w:ind w:left="632" w:hangingChars="300" w:hanging="632"/>
              <w:rPr>
                <w:rFonts w:ascii="メイリオ" w:eastAsia="メイリオ" w:hAnsi="メイリオ" w:cs="ＭＳ 明朝"/>
                <w:sz w:val="22"/>
              </w:rPr>
            </w:pPr>
            <w:r>
              <w:rPr>
                <w:rFonts w:ascii="メイリオ" w:eastAsia="メイリオ" w:hAnsi="メイリオ" w:cs="ＭＳ 明朝" w:hint="eastAsia"/>
                <w:sz w:val="22"/>
              </w:rPr>
              <w:t>〇物を購入した場合などは、別途お送りする「歳末配分シール」を購入物品に添付し、配分金</w:t>
            </w:r>
          </w:p>
          <w:p w14:paraId="70CD6D0D" w14:textId="77777777" w:rsidR="007E0AE0" w:rsidRDefault="007E0AE0" w:rsidP="000E4BB4">
            <w:pPr>
              <w:spacing w:line="360" w:lineRule="exact"/>
              <w:ind w:leftChars="100" w:left="623" w:hangingChars="200" w:hanging="422"/>
              <w:rPr>
                <w:rFonts w:ascii="メイリオ" w:eastAsia="メイリオ" w:hAnsi="メイリオ" w:cs="ＭＳ 明朝"/>
                <w:sz w:val="22"/>
              </w:rPr>
            </w:pPr>
            <w:r>
              <w:rPr>
                <w:rFonts w:ascii="メイリオ" w:eastAsia="メイリオ" w:hAnsi="メイリオ" w:cs="ＭＳ 明朝" w:hint="eastAsia"/>
                <w:sz w:val="22"/>
              </w:rPr>
              <w:t>を受けて購入したことを広くPRしてください。</w:t>
            </w:r>
          </w:p>
          <w:p w14:paraId="13DD741A" w14:textId="77777777" w:rsidR="007E0AE0" w:rsidRDefault="007E0AE0" w:rsidP="000E4BB4">
            <w:pPr>
              <w:spacing w:line="360" w:lineRule="exact"/>
              <w:ind w:left="632" w:hangingChars="300" w:hanging="632"/>
              <w:rPr>
                <w:rFonts w:ascii="メイリオ" w:eastAsia="メイリオ" w:hAnsi="メイリオ" w:cs="ＭＳ 明朝"/>
                <w:sz w:val="22"/>
              </w:rPr>
            </w:pPr>
            <w:r>
              <w:rPr>
                <w:rFonts w:ascii="メイリオ" w:eastAsia="メイリオ" w:hAnsi="メイリオ" w:cs="ＭＳ 明朝" w:hint="eastAsia"/>
                <w:sz w:val="22"/>
              </w:rPr>
              <w:t>〇実施した結果報告等を、「歳末たすけあい募金配分事業」として、施設の機関紙・ホームペー</w:t>
            </w:r>
          </w:p>
          <w:p w14:paraId="31BBBDF9" w14:textId="77777777" w:rsidR="007E0AE0" w:rsidRDefault="007E0AE0" w:rsidP="000E4BB4">
            <w:pPr>
              <w:spacing w:line="360" w:lineRule="exact"/>
              <w:ind w:leftChars="100" w:left="623" w:hangingChars="200" w:hanging="422"/>
              <w:rPr>
                <w:rFonts w:ascii="メイリオ" w:eastAsia="メイリオ" w:hAnsi="メイリオ" w:cs="ＭＳ 明朝"/>
                <w:sz w:val="22"/>
              </w:rPr>
            </w:pPr>
            <w:r>
              <w:rPr>
                <w:rFonts w:ascii="メイリオ" w:eastAsia="メイリオ" w:hAnsi="メイリオ" w:cs="ＭＳ 明朝" w:hint="eastAsia"/>
                <w:sz w:val="22"/>
              </w:rPr>
              <w:t>ジ等に掲載するなど、来年度以降の募金運動につながるよう広報活動へのご協力をお願いし</w:t>
            </w:r>
          </w:p>
          <w:p w14:paraId="0A73B999" w14:textId="77777777" w:rsidR="007E0AE0" w:rsidRPr="0040775B" w:rsidRDefault="007E0AE0" w:rsidP="000E4BB4">
            <w:pPr>
              <w:spacing w:line="360" w:lineRule="exact"/>
              <w:ind w:leftChars="100" w:left="623" w:hangingChars="200" w:hanging="422"/>
              <w:rPr>
                <w:rFonts w:ascii="メイリオ" w:eastAsia="メイリオ" w:hAnsi="メイリオ"/>
                <w:b/>
                <w:bCs/>
                <w:color w:val="000000" w:themeColor="text1"/>
                <w:sz w:val="22"/>
              </w:rPr>
            </w:pPr>
            <w:r>
              <w:rPr>
                <w:rFonts w:ascii="メイリオ" w:eastAsia="メイリオ" w:hAnsi="メイリオ" w:cs="ＭＳ 明朝" w:hint="eastAsia"/>
                <w:sz w:val="22"/>
              </w:rPr>
              <w:t>ます。</w:t>
            </w:r>
          </w:p>
        </w:tc>
      </w:tr>
    </w:tbl>
    <w:p w14:paraId="6F20AF0C" w14:textId="77777777" w:rsidR="007E0AE0" w:rsidRPr="000703EE" w:rsidRDefault="007E0AE0" w:rsidP="007E0AE0">
      <w:pPr>
        <w:spacing w:line="360" w:lineRule="exact"/>
        <w:rPr>
          <w:rFonts w:ascii="メイリオ" w:eastAsia="メイリオ" w:hAnsi="メイリオ" w:cs="ＭＳ 明朝"/>
          <w:sz w:val="22"/>
        </w:rPr>
      </w:pPr>
    </w:p>
    <w:p w14:paraId="53E84689" w14:textId="77777777" w:rsidR="007E0AE0" w:rsidRPr="00BC5B55" w:rsidRDefault="007E0AE0" w:rsidP="007E0AE0">
      <w:pPr>
        <w:spacing w:line="360" w:lineRule="exact"/>
        <w:rPr>
          <w:rFonts w:ascii="メイリオ" w:eastAsia="メイリオ" w:hAnsi="メイリオ" w:cs="ＭＳ 明朝"/>
          <w:sz w:val="22"/>
        </w:rPr>
      </w:pPr>
    </w:p>
    <w:p w14:paraId="10E6D442" w14:textId="77777777" w:rsidR="007E0AE0" w:rsidRDefault="007E0AE0" w:rsidP="007E0AE0">
      <w:pPr>
        <w:spacing w:line="360" w:lineRule="exact"/>
        <w:rPr>
          <w:rFonts w:ascii="メイリオ" w:eastAsia="メイリオ" w:hAnsi="メイリオ" w:cs="ＭＳ 明朝"/>
          <w:sz w:val="22"/>
        </w:rPr>
      </w:pPr>
    </w:p>
    <w:p w14:paraId="02699D54" w14:textId="77777777" w:rsidR="007E0AE0" w:rsidRDefault="007E0AE0" w:rsidP="007E0AE0">
      <w:pPr>
        <w:spacing w:line="360" w:lineRule="exact"/>
        <w:rPr>
          <w:rFonts w:ascii="メイリオ" w:eastAsia="メイリオ" w:hAnsi="メイリオ" w:cs="ＭＳ 明朝"/>
          <w:sz w:val="22"/>
        </w:rPr>
      </w:pPr>
    </w:p>
    <w:p w14:paraId="28C55F95" w14:textId="77777777" w:rsidR="007E0AE0" w:rsidRDefault="007E0AE0" w:rsidP="007E0AE0">
      <w:pPr>
        <w:spacing w:line="360" w:lineRule="exact"/>
        <w:rPr>
          <w:rFonts w:ascii="メイリオ" w:eastAsia="メイリオ" w:hAnsi="メイリオ" w:cs="ＭＳ 明朝"/>
          <w:sz w:val="22"/>
        </w:rPr>
      </w:pPr>
    </w:p>
    <w:tbl>
      <w:tblPr>
        <w:tblStyle w:val="a4"/>
        <w:tblW w:w="8217" w:type="dxa"/>
        <w:jc w:val="center"/>
        <w:tblLook w:val="04A0" w:firstRow="1" w:lastRow="0" w:firstColumn="1" w:lastColumn="0" w:noHBand="0" w:noVBand="1"/>
      </w:tblPr>
      <w:tblGrid>
        <w:gridCol w:w="8217"/>
      </w:tblGrid>
      <w:tr w:rsidR="007E0AE0" w14:paraId="148F947E" w14:textId="77777777" w:rsidTr="000E4BB4">
        <w:trPr>
          <w:trHeight w:val="3169"/>
          <w:jc w:val="center"/>
        </w:trPr>
        <w:tc>
          <w:tcPr>
            <w:tcW w:w="8217" w:type="dxa"/>
            <w:vAlign w:val="center"/>
          </w:tcPr>
          <w:p w14:paraId="36F09639" w14:textId="77777777" w:rsidR="007E0AE0" w:rsidRPr="0015565E" w:rsidRDefault="007E0AE0" w:rsidP="000E4BB4">
            <w:pPr>
              <w:spacing w:line="360" w:lineRule="exact"/>
              <w:jc w:val="center"/>
              <w:rPr>
                <w:rFonts w:ascii="メイリオ" w:eastAsia="メイリオ" w:hAnsi="メイリオ"/>
                <w:b/>
                <w:bCs/>
                <w:sz w:val="22"/>
                <w:szCs w:val="24"/>
              </w:rPr>
            </w:pPr>
            <w:r w:rsidRPr="00A41E82">
              <w:rPr>
                <w:rFonts w:ascii="メイリオ" w:eastAsia="メイリオ" w:hAnsi="メイリオ" w:hint="eastAsia"/>
                <w:b/>
                <w:bCs/>
                <w:sz w:val="24"/>
                <w:szCs w:val="28"/>
              </w:rPr>
              <w:t>～地域歳末たすけあい募金とは～</w:t>
            </w:r>
          </w:p>
          <w:p w14:paraId="46BFD0F0" w14:textId="77777777" w:rsidR="007E0AE0" w:rsidRPr="0015565E" w:rsidRDefault="007E0AE0" w:rsidP="000E4BB4">
            <w:pPr>
              <w:spacing w:line="360" w:lineRule="exact"/>
              <w:ind w:firstLineChars="100" w:firstLine="211"/>
              <w:rPr>
                <w:rFonts w:ascii="メイリオ" w:eastAsia="メイリオ" w:hAnsi="メイリオ"/>
                <w:sz w:val="22"/>
                <w:szCs w:val="24"/>
              </w:rPr>
            </w:pPr>
          </w:p>
          <w:p w14:paraId="47BF64EC" w14:textId="77777777" w:rsidR="007E0AE0" w:rsidRPr="0015565E" w:rsidRDefault="007E0AE0" w:rsidP="000E4BB4">
            <w:pPr>
              <w:spacing w:line="360" w:lineRule="exact"/>
              <w:ind w:firstLineChars="100" w:firstLine="211"/>
              <w:rPr>
                <w:rFonts w:ascii="メイリオ" w:eastAsia="メイリオ" w:hAnsi="メイリオ" w:cs="ＭＳ 明朝"/>
                <w:sz w:val="22"/>
              </w:rPr>
            </w:pPr>
            <w:r w:rsidRPr="0015565E">
              <w:rPr>
                <w:rFonts w:ascii="メイリオ" w:eastAsia="メイリオ" w:hAnsi="メイリオ"/>
                <w:sz w:val="22"/>
                <w:szCs w:val="24"/>
              </w:rPr>
              <w:t>共同募金運動の一環として地域住民やボランティア・NPO 団体、 民生委員・児童委員、社会福祉法人、社会福祉協議会等の関係機関・団体の協力のもと、新たな年を迎える時期に、高齢者、障</w:t>
            </w:r>
            <w:r w:rsidRPr="0015565E">
              <w:rPr>
                <w:rFonts w:ascii="メイリオ" w:eastAsia="メイリオ" w:hAnsi="メイリオ" w:hint="eastAsia"/>
                <w:sz w:val="22"/>
                <w:szCs w:val="24"/>
              </w:rPr>
              <w:t>がい</w:t>
            </w:r>
            <w:r w:rsidRPr="0015565E">
              <w:rPr>
                <w:rFonts w:ascii="メイリオ" w:eastAsia="メイリオ" w:hAnsi="メイリオ"/>
                <w:sz w:val="22"/>
                <w:szCs w:val="24"/>
              </w:rPr>
              <w:t>者、子ども、若者、福祉サービスを必要とする人など誰もが地域社会の一員として参加できるさまざまな福祉活動を展開し、地域において孤立することなく自分らしく、安心して暮らすことができる福祉のまちづくりへの幅広い理解と参加を図る</w:t>
            </w:r>
            <w:r w:rsidRPr="0015565E">
              <w:rPr>
                <w:rFonts w:ascii="メイリオ" w:eastAsia="メイリオ" w:hAnsi="メイリオ" w:hint="eastAsia"/>
                <w:sz w:val="22"/>
                <w:szCs w:val="24"/>
              </w:rPr>
              <w:t>募金活動です</w:t>
            </w:r>
            <w:r w:rsidRPr="0015565E">
              <w:rPr>
                <w:rFonts w:ascii="メイリオ" w:eastAsia="メイリオ" w:hAnsi="メイリオ"/>
                <w:sz w:val="22"/>
                <w:szCs w:val="24"/>
              </w:rPr>
              <w:t xml:space="preserve">。 </w:t>
            </w:r>
          </w:p>
        </w:tc>
      </w:tr>
    </w:tbl>
    <w:p w14:paraId="634068AF" w14:textId="77777777" w:rsidR="007E0AE0" w:rsidRDefault="007E0AE0" w:rsidP="007E0AE0">
      <w:pPr>
        <w:spacing w:line="360" w:lineRule="exact"/>
        <w:rPr>
          <w:rFonts w:ascii="メイリオ" w:eastAsia="メイリオ" w:hAnsi="メイリオ" w:cs="ＭＳ 明朝"/>
          <w:sz w:val="22"/>
        </w:rPr>
      </w:pPr>
    </w:p>
    <w:p w14:paraId="38FCE348" w14:textId="77777777" w:rsidR="007E0AE0" w:rsidRDefault="007E0AE0" w:rsidP="007E0AE0">
      <w:pPr>
        <w:spacing w:line="360" w:lineRule="exact"/>
        <w:rPr>
          <w:rFonts w:ascii="メイリオ" w:eastAsia="メイリオ" w:hAnsi="メイリオ" w:cs="ＭＳ 明朝"/>
          <w:sz w:val="22"/>
        </w:rPr>
      </w:pPr>
    </w:p>
    <w:p w14:paraId="58A81599" w14:textId="77777777" w:rsidR="007E0AE0" w:rsidRDefault="007E0AE0" w:rsidP="007E0AE0">
      <w:pPr>
        <w:spacing w:line="360" w:lineRule="exact"/>
        <w:rPr>
          <w:rFonts w:ascii="メイリオ" w:eastAsia="メイリオ" w:hAnsi="メイリオ" w:cs="ＭＳ 明朝"/>
          <w:sz w:val="22"/>
        </w:rPr>
      </w:pPr>
    </w:p>
    <w:p w14:paraId="4351839F" w14:textId="77777777" w:rsidR="007E0AE0" w:rsidRDefault="007E0AE0" w:rsidP="007E0AE0">
      <w:pPr>
        <w:spacing w:line="360" w:lineRule="exact"/>
        <w:rPr>
          <w:rFonts w:ascii="メイリオ" w:eastAsia="メイリオ" w:hAnsi="メイリオ" w:cs="ＭＳ 明朝"/>
          <w:sz w:val="22"/>
        </w:rPr>
      </w:pPr>
    </w:p>
    <w:tbl>
      <w:tblPr>
        <w:tblStyle w:val="a4"/>
        <w:tblW w:w="8217" w:type="dxa"/>
        <w:jc w:val="center"/>
        <w:tblLook w:val="04A0" w:firstRow="1" w:lastRow="0" w:firstColumn="1" w:lastColumn="0" w:noHBand="0" w:noVBand="1"/>
      </w:tblPr>
      <w:tblGrid>
        <w:gridCol w:w="8217"/>
      </w:tblGrid>
      <w:tr w:rsidR="007E0AE0" w14:paraId="06D1D008" w14:textId="77777777" w:rsidTr="000E4BB4">
        <w:trPr>
          <w:trHeight w:val="2238"/>
          <w:jc w:val="center"/>
        </w:trPr>
        <w:tc>
          <w:tcPr>
            <w:tcW w:w="8217" w:type="dxa"/>
            <w:vAlign w:val="center"/>
          </w:tcPr>
          <w:p w14:paraId="293339F6" w14:textId="38A2FE64" w:rsidR="007E0AE0" w:rsidRDefault="007E0AE0" w:rsidP="000E4BB4">
            <w:pPr>
              <w:spacing w:line="360" w:lineRule="exact"/>
              <w:rPr>
                <w:rFonts w:ascii="メイリオ" w:eastAsia="メイリオ" w:hAnsi="メイリオ"/>
                <w:b/>
                <w:bCs/>
                <w:sz w:val="22"/>
                <w:szCs w:val="24"/>
              </w:rPr>
            </w:pPr>
            <w:r>
              <w:rPr>
                <w:rFonts w:ascii="メイリオ" w:eastAsia="メイリオ" w:hAnsi="メイリオ" w:hint="eastAsia"/>
                <w:b/>
                <w:bCs/>
                <w:sz w:val="22"/>
                <w:szCs w:val="24"/>
              </w:rPr>
              <w:t>＜お問合せ＞</w:t>
            </w:r>
          </w:p>
          <w:p w14:paraId="5C096D4E" w14:textId="05083026" w:rsidR="00ED4CC6" w:rsidRPr="00D54923" w:rsidRDefault="007E0AE0" w:rsidP="00ED4CC6">
            <w:pPr>
              <w:spacing w:line="480" w:lineRule="exact"/>
              <w:jc w:val="center"/>
              <w:rPr>
                <w:rFonts w:ascii="メイリオ" w:eastAsia="メイリオ" w:hAnsi="メイリオ" w:cs="ＭＳ 明朝"/>
                <w:b/>
                <w:bCs/>
                <w:sz w:val="40"/>
                <w:szCs w:val="40"/>
              </w:rPr>
            </w:pPr>
            <w:r w:rsidRPr="00D54923">
              <w:rPr>
                <w:rFonts w:ascii="メイリオ" w:eastAsia="メイリオ" w:hAnsi="メイリオ" w:cs="ＭＳ 明朝" w:hint="eastAsia"/>
                <w:b/>
                <w:bCs/>
                <w:sz w:val="40"/>
                <w:szCs w:val="40"/>
              </w:rPr>
              <w:t>社会福祉法人宇都宮市社会福祉協議会</w:t>
            </w:r>
          </w:p>
          <w:p w14:paraId="0E925F51" w14:textId="77777777" w:rsidR="007E0AE0" w:rsidRPr="000703EE" w:rsidRDefault="007E0AE0" w:rsidP="006776AC">
            <w:pPr>
              <w:spacing w:line="360" w:lineRule="exact"/>
              <w:jc w:val="center"/>
              <w:rPr>
                <w:rFonts w:ascii="メイリオ" w:eastAsia="メイリオ" w:hAnsi="メイリオ" w:cs="ＭＳ 明朝"/>
                <w:sz w:val="22"/>
              </w:rPr>
            </w:pPr>
            <w:r w:rsidRPr="000703EE">
              <w:rPr>
                <w:rFonts w:ascii="メイリオ" w:eastAsia="メイリオ" w:hAnsi="メイリオ" w:cs="ＭＳ 明朝" w:hint="eastAsia"/>
                <w:sz w:val="22"/>
              </w:rPr>
              <w:t>〒320-0806　宇都宮市中央1-1-15（市総合福祉センター内）</w:t>
            </w:r>
          </w:p>
          <w:p w14:paraId="205F65D1" w14:textId="5519F022" w:rsidR="007E0AE0" w:rsidRPr="0015565E" w:rsidRDefault="007E0AE0" w:rsidP="006776AC">
            <w:pPr>
              <w:spacing w:line="360" w:lineRule="exact"/>
              <w:jc w:val="center"/>
              <w:rPr>
                <w:rFonts w:ascii="メイリオ" w:eastAsia="メイリオ" w:hAnsi="メイリオ" w:cs="ＭＳ 明朝"/>
                <w:sz w:val="22"/>
              </w:rPr>
            </w:pPr>
            <w:r w:rsidRPr="000703EE">
              <w:rPr>
                <w:rFonts w:ascii="メイリオ" w:eastAsia="メイリオ" w:hAnsi="メイリオ" w:cs="ＭＳ 明朝" w:hint="eastAsia"/>
                <w:sz w:val="24"/>
                <w:szCs w:val="24"/>
              </w:rPr>
              <w:t>電話：028-636-1215（代表）　FAX：028-</w:t>
            </w:r>
            <w:r w:rsidR="006776AC">
              <w:rPr>
                <w:rFonts w:ascii="メイリオ" w:eastAsia="メイリオ" w:hAnsi="メイリオ" w:cs="ＭＳ 明朝" w:hint="eastAsia"/>
                <w:sz w:val="24"/>
                <w:szCs w:val="24"/>
              </w:rPr>
              <w:t>637-2020</w:t>
            </w:r>
          </w:p>
        </w:tc>
      </w:tr>
    </w:tbl>
    <w:p w14:paraId="3A2672DC" w14:textId="77777777" w:rsidR="007E0AE0" w:rsidRPr="00BC5B55" w:rsidRDefault="007E0AE0" w:rsidP="007E0AE0">
      <w:pPr>
        <w:spacing w:line="360" w:lineRule="exact"/>
        <w:rPr>
          <w:rFonts w:ascii="メイリオ" w:eastAsia="メイリオ" w:hAnsi="メイリオ" w:cs="ＭＳ 明朝"/>
          <w:sz w:val="22"/>
        </w:rPr>
      </w:pPr>
    </w:p>
    <w:p w14:paraId="2AA8951E" w14:textId="77777777" w:rsidR="007E0AE0" w:rsidRPr="007E0AE0" w:rsidRDefault="007E0AE0" w:rsidP="007E0AE0">
      <w:pPr>
        <w:spacing w:line="360" w:lineRule="exact"/>
        <w:rPr>
          <w:rFonts w:ascii="メイリオ" w:eastAsia="メイリオ" w:hAnsi="メイリオ" w:cs="ＭＳ 明朝"/>
          <w:b/>
          <w:bCs/>
          <w:color w:val="000000" w:themeColor="text1"/>
          <w:sz w:val="22"/>
        </w:rPr>
      </w:pPr>
    </w:p>
    <w:sectPr w:rsidR="007E0AE0" w:rsidRPr="007E0AE0" w:rsidSect="00172E5E">
      <w:footerReference w:type="default" r:id="rId8"/>
      <w:pgSz w:w="11906" w:h="16838" w:code="9"/>
      <w:pgMar w:top="1418" w:right="1134" w:bottom="1134" w:left="1134" w:header="851" w:footer="567" w:gutter="0"/>
      <w:cols w:space="425"/>
      <w:docGrid w:type="linesAndChars" w:linePitch="357"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3AAE2" w14:textId="77777777" w:rsidR="00137AA9" w:rsidRDefault="00137AA9" w:rsidP="004742CA">
      <w:r>
        <w:separator/>
      </w:r>
    </w:p>
  </w:endnote>
  <w:endnote w:type="continuationSeparator" w:id="0">
    <w:p w14:paraId="15D25651" w14:textId="77777777" w:rsidR="00137AA9" w:rsidRDefault="00137AA9" w:rsidP="0047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784065"/>
      <w:docPartObj>
        <w:docPartGallery w:val="Page Numbers (Bottom of Page)"/>
        <w:docPartUnique/>
      </w:docPartObj>
    </w:sdtPr>
    <w:sdtEndPr/>
    <w:sdtContent>
      <w:p w14:paraId="23C43094" w14:textId="6624E9B2" w:rsidR="00172E5E" w:rsidRDefault="00172E5E">
        <w:pPr>
          <w:pStyle w:val="a7"/>
          <w:jc w:val="center"/>
        </w:pPr>
        <w:r>
          <w:fldChar w:fldCharType="begin"/>
        </w:r>
        <w:r>
          <w:instrText>PAGE   \* MERGEFORMAT</w:instrText>
        </w:r>
        <w:r>
          <w:fldChar w:fldCharType="separate"/>
        </w:r>
        <w:r w:rsidR="00581AD9" w:rsidRPr="00581AD9">
          <w:rPr>
            <w:noProof/>
            <w:lang w:val="ja-JP"/>
          </w:rPr>
          <w:t>4</w:t>
        </w:r>
        <w:r>
          <w:fldChar w:fldCharType="end"/>
        </w:r>
      </w:p>
    </w:sdtContent>
  </w:sdt>
  <w:p w14:paraId="7D6DB465" w14:textId="77777777" w:rsidR="00172E5E" w:rsidRDefault="00172E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012B1" w14:textId="77777777" w:rsidR="00137AA9" w:rsidRDefault="00137AA9" w:rsidP="004742CA">
      <w:r>
        <w:separator/>
      </w:r>
    </w:p>
  </w:footnote>
  <w:footnote w:type="continuationSeparator" w:id="0">
    <w:p w14:paraId="3096D87F" w14:textId="77777777" w:rsidR="00137AA9" w:rsidRDefault="00137AA9" w:rsidP="00474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1"/>
  <w:drawingGridVerticalSpacing w:val="35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6B"/>
    <w:rsid w:val="00000403"/>
    <w:rsid w:val="00007234"/>
    <w:rsid w:val="0001476A"/>
    <w:rsid w:val="000334C8"/>
    <w:rsid w:val="00035B36"/>
    <w:rsid w:val="00054A1A"/>
    <w:rsid w:val="000703EE"/>
    <w:rsid w:val="0009083F"/>
    <w:rsid w:val="000C3FA8"/>
    <w:rsid w:val="00114D51"/>
    <w:rsid w:val="00137AA9"/>
    <w:rsid w:val="001442F5"/>
    <w:rsid w:val="0015565E"/>
    <w:rsid w:val="00172E5E"/>
    <w:rsid w:val="001A69D1"/>
    <w:rsid w:val="001B27E7"/>
    <w:rsid w:val="00231FB0"/>
    <w:rsid w:val="00234E8A"/>
    <w:rsid w:val="00256917"/>
    <w:rsid w:val="00271AA8"/>
    <w:rsid w:val="00294D5E"/>
    <w:rsid w:val="002D3791"/>
    <w:rsid w:val="002D6597"/>
    <w:rsid w:val="002F0FBD"/>
    <w:rsid w:val="00337543"/>
    <w:rsid w:val="003501A1"/>
    <w:rsid w:val="00360900"/>
    <w:rsid w:val="003C0E51"/>
    <w:rsid w:val="003D0F08"/>
    <w:rsid w:val="003E0026"/>
    <w:rsid w:val="003E310A"/>
    <w:rsid w:val="003E53BF"/>
    <w:rsid w:val="0042145F"/>
    <w:rsid w:val="00467240"/>
    <w:rsid w:val="004742CA"/>
    <w:rsid w:val="00496B6A"/>
    <w:rsid w:val="005539AD"/>
    <w:rsid w:val="0057106B"/>
    <w:rsid w:val="00581AD9"/>
    <w:rsid w:val="005A68B5"/>
    <w:rsid w:val="005C5B58"/>
    <w:rsid w:val="005D0632"/>
    <w:rsid w:val="00607208"/>
    <w:rsid w:val="00623B75"/>
    <w:rsid w:val="00626668"/>
    <w:rsid w:val="006550E3"/>
    <w:rsid w:val="006776AC"/>
    <w:rsid w:val="00687395"/>
    <w:rsid w:val="006B7FD4"/>
    <w:rsid w:val="006D68D2"/>
    <w:rsid w:val="00720742"/>
    <w:rsid w:val="00722257"/>
    <w:rsid w:val="00744EF1"/>
    <w:rsid w:val="007E0AE0"/>
    <w:rsid w:val="008072C6"/>
    <w:rsid w:val="00822ED5"/>
    <w:rsid w:val="0082417C"/>
    <w:rsid w:val="00863100"/>
    <w:rsid w:val="00873197"/>
    <w:rsid w:val="0087562E"/>
    <w:rsid w:val="00884354"/>
    <w:rsid w:val="008849A3"/>
    <w:rsid w:val="008A23B3"/>
    <w:rsid w:val="008A5215"/>
    <w:rsid w:val="008E4169"/>
    <w:rsid w:val="00997A49"/>
    <w:rsid w:val="00A118D0"/>
    <w:rsid w:val="00A3769B"/>
    <w:rsid w:val="00A414D7"/>
    <w:rsid w:val="00A41E82"/>
    <w:rsid w:val="00A6216A"/>
    <w:rsid w:val="00A679A5"/>
    <w:rsid w:val="00AA152F"/>
    <w:rsid w:val="00AB1D09"/>
    <w:rsid w:val="00AC735A"/>
    <w:rsid w:val="00AF2CA9"/>
    <w:rsid w:val="00B12439"/>
    <w:rsid w:val="00B42529"/>
    <w:rsid w:val="00BC3228"/>
    <w:rsid w:val="00BE3CA4"/>
    <w:rsid w:val="00BE701E"/>
    <w:rsid w:val="00C03DB5"/>
    <w:rsid w:val="00C71019"/>
    <w:rsid w:val="00CB45EA"/>
    <w:rsid w:val="00CC37EA"/>
    <w:rsid w:val="00CE4C58"/>
    <w:rsid w:val="00D07AE4"/>
    <w:rsid w:val="00D34FEE"/>
    <w:rsid w:val="00D479BA"/>
    <w:rsid w:val="00D54923"/>
    <w:rsid w:val="00D67AE1"/>
    <w:rsid w:val="00DE65F4"/>
    <w:rsid w:val="00DF1634"/>
    <w:rsid w:val="00E43745"/>
    <w:rsid w:val="00ED41F4"/>
    <w:rsid w:val="00ED4CC6"/>
    <w:rsid w:val="00EF40BE"/>
    <w:rsid w:val="00F0532C"/>
    <w:rsid w:val="00F41E98"/>
    <w:rsid w:val="00F86CB7"/>
    <w:rsid w:val="00F92D6A"/>
    <w:rsid w:val="00FA0076"/>
    <w:rsid w:val="00FA7E7F"/>
    <w:rsid w:val="00FE4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1B6BB83"/>
  <w15:chartTrackingRefBased/>
  <w15:docId w15:val="{790F3494-AF1F-41B2-BB45-A4BE5CB3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3B75"/>
    <w:rPr>
      <w:color w:val="0563C1" w:themeColor="hyperlink"/>
      <w:u w:val="single"/>
    </w:rPr>
  </w:style>
  <w:style w:type="table" w:styleId="a4">
    <w:name w:val="Table Grid"/>
    <w:basedOn w:val="a1"/>
    <w:uiPriority w:val="39"/>
    <w:rsid w:val="003D0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479BA"/>
    <w:rPr>
      <w:color w:val="605E5C"/>
      <w:shd w:val="clear" w:color="auto" w:fill="E1DFDD"/>
    </w:rPr>
  </w:style>
  <w:style w:type="paragraph" w:styleId="a5">
    <w:name w:val="header"/>
    <w:basedOn w:val="a"/>
    <w:link w:val="a6"/>
    <w:uiPriority w:val="99"/>
    <w:unhideWhenUsed/>
    <w:rsid w:val="004742CA"/>
    <w:pPr>
      <w:tabs>
        <w:tab w:val="center" w:pos="4252"/>
        <w:tab w:val="right" w:pos="8504"/>
      </w:tabs>
      <w:snapToGrid w:val="0"/>
    </w:pPr>
  </w:style>
  <w:style w:type="character" w:customStyle="1" w:styleId="a6">
    <w:name w:val="ヘッダー (文字)"/>
    <w:basedOn w:val="a0"/>
    <w:link w:val="a5"/>
    <w:uiPriority w:val="99"/>
    <w:rsid w:val="004742CA"/>
  </w:style>
  <w:style w:type="paragraph" w:styleId="a7">
    <w:name w:val="footer"/>
    <w:basedOn w:val="a"/>
    <w:link w:val="a8"/>
    <w:uiPriority w:val="99"/>
    <w:unhideWhenUsed/>
    <w:rsid w:val="004742CA"/>
    <w:pPr>
      <w:tabs>
        <w:tab w:val="center" w:pos="4252"/>
        <w:tab w:val="right" w:pos="8504"/>
      </w:tabs>
      <w:snapToGrid w:val="0"/>
    </w:pPr>
  </w:style>
  <w:style w:type="character" w:customStyle="1" w:styleId="a8">
    <w:name w:val="フッター (文字)"/>
    <w:basedOn w:val="a0"/>
    <w:link w:val="a7"/>
    <w:uiPriority w:val="99"/>
    <w:rsid w:val="004742CA"/>
  </w:style>
  <w:style w:type="paragraph" w:styleId="a9">
    <w:name w:val="Balloon Text"/>
    <w:basedOn w:val="a"/>
    <w:link w:val="aa"/>
    <w:uiPriority w:val="99"/>
    <w:semiHidden/>
    <w:unhideWhenUsed/>
    <w:rsid w:val="008843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43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6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F5EC-49F9-463B-95DE-71D68443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SOUMU20</dc:creator>
  <cp:keywords/>
  <dc:description/>
  <cp:lastModifiedBy>Tiikifukushi01</cp:lastModifiedBy>
  <cp:revision>26</cp:revision>
  <cp:lastPrinted>2021-09-22T09:50:00Z</cp:lastPrinted>
  <dcterms:created xsi:type="dcterms:W3CDTF">2021-08-27T09:26:00Z</dcterms:created>
  <dcterms:modified xsi:type="dcterms:W3CDTF">2021-09-22T09:50:00Z</dcterms:modified>
</cp:coreProperties>
</file>